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37CC" w14:textId="77777777" w:rsidR="00DE006B" w:rsidRPr="00B9560C" w:rsidRDefault="00DE006B" w:rsidP="00DE006B">
      <w:pPr>
        <w:spacing w:after="0" w:line="240" w:lineRule="auto"/>
        <w:jc w:val="center"/>
        <w:rPr>
          <w:rFonts w:eastAsia="Arial"/>
          <w:b/>
          <w:bCs/>
          <w:szCs w:val="24"/>
          <w:lang w:val="mn-MN"/>
        </w:rPr>
      </w:pPr>
      <w:r w:rsidRPr="00B9560C">
        <w:rPr>
          <w:rFonts w:eastAsia="Arial"/>
          <w:b/>
          <w:bCs/>
          <w:szCs w:val="24"/>
          <w:lang w:val="mn-MN"/>
        </w:rPr>
        <w:t>САНГИЙН САЙДЫН ТУШААЛ</w:t>
      </w:r>
    </w:p>
    <w:p w14:paraId="1DFD484E" w14:textId="77777777" w:rsidR="00DE006B" w:rsidRPr="00B9560C" w:rsidRDefault="00DE006B" w:rsidP="00DE006B">
      <w:pPr>
        <w:spacing w:after="0" w:line="240" w:lineRule="auto"/>
        <w:jc w:val="center"/>
        <w:rPr>
          <w:rFonts w:eastAsia="Arial"/>
          <w:szCs w:val="24"/>
          <w:lang w:val="mn-M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3"/>
        <w:gridCol w:w="2841"/>
      </w:tblGrid>
      <w:tr w:rsidR="00DE006B" w:rsidRPr="00B9560C" w14:paraId="19890A2B" w14:textId="77777777" w:rsidTr="00DE006B">
        <w:tc>
          <w:tcPr>
            <w:tcW w:w="3402" w:type="dxa"/>
            <w:hideMark/>
          </w:tcPr>
          <w:p w14:paraId="18CB9ED9" w14:textId="7B4ED780" w:rsidR="00DE006B" w:rsidRPr="00B9560C" w:rsidRDefault="00DE006B">
            <w:pPr>
              <w:rPr>
                <w:rFonts w:eastAsia="Arial"/>
                <w:sz w:val="24"/>
                <w:szCs w:val="24"/>
                <w:lang w:val="mn-MN"/>
              </w:rPr>
            </w:pPr>
            <w:r w:rsidRPr="00B9560C">
              <w:rPr>
                <w:rFonts w:eastAsia="Arial"/>
                <w:szCs w:val="24"/>
                <w:lang w:val="mn-MN"/>
              </w:rPr>
              <w:t>2021 оны 06 сарын 30 өдөр</w:t>
            </w:r>
          </w:p>
        </w:tc>
        <w:tc>
          <w:tcPr>
            <w:tcW w:w="3113" w:type="dxa"/>
            <w:hideMark/>
          </w:tcPr>
          <w:p w14:paraId="56999B62" w14:textId="19254749" w:rsidR="00DE006B" w:rsidRPr="00B9560C" w:rsidRDefault="00DE006B">
            <w:pPr>
              <w:jc w:val="center"/>
              <w:rPr>
                <w:rFonts w:eastAsia="Arial"/>
                <w:sz w:val="24"/>
                <w:szCs w:val="24"/>
                <w:lang w:val="mn-MN"/>
              </w:rPr>
            </w:pPr>
            <w:r w:rsidRPr="00B9560C">
              <w:rPr>
                <w:rFonts w:eastAsia="Arial"/>
                <w:szCs w:val="24"/>
                <w:lang w:val="mn-MN"/>
              </w:rPr>
              <w:t>Дугаар 102</w:t>
            </w:r>
          </w:p>
        </w:tc>
        <w:tc>
          <w:tcPr>
            <w:tcW w:w="2841" w:type="dxa"/>
            <w:hideMark/>
          </w:tcPr>
          <w:p w14:paraId="5DEAF36A" w14:textId="77777777" w:rsidR="00DE006B" w:rsidRPr="00B9560C" w:rsidRDefault="00DE006B">
            <w:pPr>
              <w:jc w:val="right"/>
              <w:rPr>
                <w:rFonts w:eastAsia="Arial"/>
                <w:sz w:val="24"/>
                <w:szCs w:val="24"/>
                <w:lang w:val="mn-MN"/>
              </w:rPr>
            </w:pPr>
            <w:r w:rsidRPr="00B9560C">
              <w:rPr>
                <w:rFonts w:eastAsia="Arial"/>
                <w:szCs w:val="24"/>
                <w:lang w:val="mn-MN"/>
              </w:rPr>
              <w:t>Улаанбаатар хот</w:t>
            </w:r>
          </w:p>
        </w:tc>
      </w:tr>
    </w:tbl>
    <w:p w14:paraId="3957D33C" w14:textId="77777777" w:rsidR="00DE006B" w:rsidRPr="00B9560C" w:rsidRDefault="00DE006B" w:rsidP="00DE006B">
      <w:pPr>
        <w:spacing w:after="0" w:line="240" w:lineRule="auto"/>
        <w:rPr>
          <w:rFonts w:eastAsia="Arial"/>
          <w:szCs w:val="24"/>
          <w:lang w:val="mn-MN"/>
        </w:rPr>
      </w:pPr>
    </w:p>
    <w:p w14:paraId="794F86CD" w14:textId="77777777" w:rsidR="00DE006B" w:rsidRPr="00B9560C" w:rsidRDefault="00DE006B" w:rsidP="00DE006B">
      <w:pPr>
        <w:spacing w:after="0" w:line="240" w:lineRule="auto"/>
        <w:jc w:val="center"/>
        <w:rPr>
          <w:rFonts w:eastAsia="Arial"/>
          <w:szCs w:val="24"/>
          <w:lang w:val="mn-MN"/>
        </w:rPr>
      </w:pPr>
    </w:p>
    <w:p w14:paraId="7AF356C9" w14:textId="77777777" w:rsidR="00DE006B" w:rsidRPr="00B9560C" w:rsidRDefault="00DE006B" w:rsidP="00DE006B">
      <w:pPr>
        <w:spacing w:after="0" w:line="240" w:lineRule="auto"/>
        <w:jc w:val="center"/>
        <w:rPr>
          <w:rFonts w:eastAsia="Arial"/>
          <w:szCs w:val="24"/>
          <w:lang w:val="mn-MN"/>
        </w:rPr>
      </w:pPr>
    </w:p>
    <w:p w14:paraId="64556802" w14:textId="77777777" w:rsidR="00DE006B" w:rsidRPr="00B9560C" w:rsidRDefault="00DE006B" w:rsidP="00DE006B">
      <w:pPr>
        <w:spacing w:after="0" w:line="240" w:lineRule="auto"/>
        <w:jc w:val="center"/>
        <w:rPr>
          <w:rFonts w:eastAsia="Arial"/>
          <w:szCs w:val="24"/>
          <w:lang w:val="mn-MN"/>
        </w:rPr>
      </w:pPr>
      <w:r w:rsidRPr="00B9560C">
        <w:rPr>
          <w:rFonts w:eastAsia="Arial"/>
          <w:szCs w:val="24"/>
          <w:lang w:val="mn-MN"/>
        </w:rPr>
        <w:t>Журам шинэчлэн батлах тухай</w:t>
      </w:r>
    </w:p>
    <w:p w14:paraId="3B8412D5" w14:textId="77777777" w:rsidR="00DE006B" w:rsidRPr="00B9560C" w:rsidRDefault="00DE006B" w:rsidP="00DE006B">
      <w:pPr>
        <w:spacing w:after="0" w:line="240" w:lineRule="auto"/>
        <w:jc w:val="center"/>
        <w:rPr>
          <w:rFonts w:eastAsia="Arial"/>
          <w:szCs w:val="24"/>
          <w:lang w:val="mn-MN"/>
        </w:rPr>
      </w:pPr>
    </w:p>
    <w:p w14:paraId="54D343C1" w14:textId="77777777" w:rsidR="00DE006B" w:rsidRPr="00B9560C" w:rsidRDefault="00DE006B" w:rsidP="00DE006B">
      <w:pPr>
        <w:spacing w:after="0" w:line="240" w:lineRule="auto"/>
        <w:ind w:firstLine="720"/>
        <w:jc w:val="both"/>
        <w:rPr>
          <w:rFonts w:eastAsia="Arial"/>
          <w:szCs w:val="24"/>
          <w:lang w:val="mn-MN"/>
        </w:rPr>
      </w:pPr>
      <w:r w:rsidRPr="00B9560C">
        <w:rPr>
          <w:rFonts w:eastAsia="Arial"/>
          <w:szCs w:val="24"/>
          <w:lang w:val="mn-MN"/>
        </w:rPr>
        <w:t xml:space="preserve">Төрийн болон орон нутгийн өмчийн хөрөнгөөр бараа, ажил, үйлчилгээ худалдан авах тухай хуулийн 48 дугаар зүйлийн 48.6, 49 дүгээр зүйлийн 49.6 дахь хэсгийг тус тус үндэслэн ТУШААХ нь: </w:t>
      </w:r>
    </w:p>
    <w:p w14:paraId="47DB1CCD" w14:textId="77777777" w:rsidR="00DE006B" w:rsidRPr="00B9560C" w:rsidRDefault="00DE006B" w:rsidP="00DE006B">
      <w:pPr>
        <w:spacing w:after="0" w:line="240" w:lineRule="auto"/>
        <w:ind w:firstLine="720"/>
        <w:jc w:val="both"/>
        <w:rPr>
          <w:rFonts w:eastAsia="Arial"/>
          <w:szCs w:val="24"/>
          <w:lang w:val="mn-MN"/>
        </w:rPr>
      </w:pPr>
    </w:p>
    <w:p w14:paraId="3BECCE92" w14:textId="77777777" w:rsidR="00DE006B" w:rsidRPr="00B9560C" w:rsidRDefault="00DE006B" w:rsidP="00DE006B">
      <w:pPr>
        <w:spacing w:after="0" w:line="240" w:lineRule="auto"/>
        <w:ind w:firstLine="720"/>
        <w:jc w:val="both"/>
        <w:rPr>
          <w:szCs w:val="24"/>
          <w:lang w:val="mn-MN"/>
        </w:rPr>
      </w:pPr>
      <w:r w:rsidRPr="00B9560C">
        <w:rPr>
          <w:rFonts w:eastAsia="Arial"/>
          <w:szCs w:val="24"/>
          <w:lang w:val="mn-MN"/>
        </w:rPr>
        <w:t>1.</w:t>
      </w:r>
      <w:r w:rsidRPr="00B9560C">
        <w:rPr>
          <w:szCs w:val="24"/>
          <w:lang w:val="mn-MN"/>
        </w:rPr>
        <w:t>“Төрийн болон орон нутгийн өмчийн хөрөнгөөр бараа, ажил, үйлчилгээ худалдан авах ажиллагааг төлөвлөх, тайлагнах журам”-ыг хавсралтаар шинэчлэн баталсугай.</w:t>
      </w:r>
    </w:p>
    <w:p w14:paraId="06BD98AD" w14:textId="77777777" w:rsidR="00DE006B" w:rsidRPr="00B9560C" w:rsidRDefault="00DE006B" w:rsidP="00DE006B">
      <w:pPr>
        <w:spacing w:after="0" w:line="240" w:lineRule="auto"/>
        <w:ind w:firstLine="720"/>
        <w:jc w:val="both"/>
        <w:rPr>
          <w:szCs w:val="24"/>
          <w:lang w:val="mn-MN"/>
        </w:rPr>
      </w:pPr>
    </w:p>
    <w:p w14:paraId="3296CBF6" w14:textId="77777777" w:rsidR="00DE006B" w:rsidRPr="00B9560C" w:rsidRDefault="00DE006B" w:rsidP="00DE006B">
      <w:pPr>
        <w:spacing w:after="0" w:line="240" w:lineRule="auto"/>
        <w:ind w:firstLine="720"/>
        <w:jc w:val="both"/>
        <w:rPr>
          <w:szCs w:val="24"/>
          <w:lang w:val="mn-MN"/>
        </w:rPr>
      </w:pPr>
      <w:r w:rsidRPr="00B9560C">
        <w:rPr>
          <w:szCs w:val="24"/>
          <w:lang w:val="mn-MN"/>
        </w:rPr>
        <w:t>2.Батлагдсан журмыг бараа, ажил, үйлчилгээ худалдан авах ажиллагааг төлөвлөх, тайлагнах, хэрэгжүүлэх ажиллагаанд мөрдөж ажиллахыг Төрийн болон орон нутгийн өмчийн хөрөнгөөр бараа, ажил, үйлчилгээ худалдан авах тухай хуулийн 4 дүгээр зүйлд заасан захиалагч нарт даалгасугай.</w:t>
      </w:r>
    </w:p>
    <w:p w14:paraId="5E1B6F29" w14:textId="77777777" w:rsidR="00DE006B" w:rsidRPr="00B9560C" w:rsidRDefault="00DE006B" w:rsidP="00DE006B">
      <w:pPr>
        <w:spacing w:after="0" w:line="240" w:lineRule="auto"/>
        <w:ind w:firstLine="720"/>
        <w:jc w:val="both"/>
        <w:rPr>
          <w:szCs w:val="24"/>
          <w:lang w:val="mn-MN"/>
        </w:rPr>
      </w:pPr>
    </w:p>
    <w:p w14:paraId="5D846D15" w14:textId="77777777" w:rsidR="00DE006B" w:rsidRPr="00B9560C" w:rsidRDefault="00DE006B" w:rsidP="00DE006B">
      <w:pPr>
        <w:spacing w:after="0" w:line="240" w:lineRule="auto"/>
        <w:ind w:firstLine="720"/>
        <w:jc w:val="both"/>
        <w:rPr>
          <w:szCs w:val="24"/>
          <w:lang w:val="mn-MN"/>
        </w:rPr>
      </w:pPr>
      <w:r w:rsidRPr="00B9560C">
        <w:rPr>
          <w:szCs w:val="24"/>
          <w:lang w:val="mn-MN"/>
        </w:rPr>
        <w:t>3.Батлагдсан журмын дагуу захиалагчийн худалдан авах ажиллагааны тайланд хяналт тавьж, шинжилгээ үнэлгээ хийж, тушаалын хэрэгжилтэд хяналт тавьж ажиллахыг Төрийн нарийн бичгийн дарга /С.Наранцогт/, Хууль, эрх зүйн газар /З.Энхболд/-т үүрэг болгосугай.</w:t>
      </w:r>
    </w:p>
    <w:p w14:paraId="3C599BC4" w14:textId="77777777" w:rsidR="00DE006B" w:rsidRPr="00B9560C" w:rsidRDefault="00DE006B" w:rsidP="00DE006B">
      <w:pPr>
        <w:spacing w:after="0" w:line="240" w:lineRule="auto"/>
        <w:ind w:firstLine="720"/>
        <w:jc w:val="both"/>
        <w:rPr>
          <w:szCs w:val="24"/>
          <w:lang w:val="mn-MN"/>
        </w:rPr>
      </w:pPr>
    </w:p>
    <w:p w14:paraId="54B97F93" w14:textId="77777777" w:rsidR="00DE006B" w:rsidRPr="00B9560C" w:rsidRDefault="00DE006B" w:rsidP="00DE006B">
      <w:pPr>
        <w:spacing w:after="0" w:line="240" w:lineRule="auto"/>
        <w:ind w:firstLine="720"/>
        <w:jc w:val="both"/>
        <w:rPr>
          <w:szCs w:val="24"/>
          <w:lang w:val="mn-MN"/>
        </w:rPr>
      </w:pPr>
      <w:r w:rsidRPr="00B9560C">
        <w:rPr>
          <w:szCs w:val="24"/>
          <w:lang w:val="mn-MN"/>
        </w:rPr>
        <w:t xml:space="preserve">4.Энэ тушаал </w:t>
      </w:r>
      <w:r w:rsidRPr="00B9560C">
        <w:rPr>
          <w:rFonts w:eastAsia="Arial"/>
          <w:szCs w:val="24"/>
          <w:lang w:val="mn-MN"/>
        </w:rPr>
        <w:t>батлагдсантай</w:t>
      </w:r>
      <w:r w:rsidRPr="00B9560C">
        <w:rPr>
          <w:szCs w:val="24"/>
          <w:lang w:val="mn-MN"/>
        </w:rPr>
        <w:t xml:space="preserve"> холбогдуулан “Журам шинэчлэн батлах тухай” Сангийн сайдын 2017 оны 363 дугаар тушаал, “Журамд нэмэлт, өөрчлөлт оруулах тухай” Сангийн сайдын 2018 оны 281 дүгээр тушаалыг тус тус хүчингүй болсонд тооцсугай.</w:t>
      </w:r>
    </w:p>
    <w:p w14:paraId="6B600E48" w14:textId="77777777" w:rsidR="00DE006B" w:rsidRPr="00B9560C" w:rsidRDefault="00DE006B" w:rsidP="00DE006B">
      <w:pPr>
        <w:spacing w:after="0" w:line="240" w:lineRule="auto"/>
        <w:jc w:val="both"/>
        <w:rPr>
          <w:szCs w:val="24"/>
          <w:lang w:val="mn-MN"/>
        </w:rPr>
      </w:pPr>
    </w:p>
    <w:p w14:paraId="5F10BEDD" w14:textId="77777777" w:rsidR="00DE006B" w:rsidRPr="00B9560C" w:rsidRDefault="00DE006B" w:rsidP="00DE006B">
      <w:pPr>
        <w:spacing w:after="0" w:line="240" w:lineRule="auto"/>
        <w:jc w:val="both"/>
        <w:rPr>
          <w:szCs w:val="24"/>
          <w:lang w:val="mn-MN"/>
        </w:rPr>
      </w:pPr>
    </w:p>
    <w:p w14:paraId="207714E8" w14:textId="77777777" w:rsidR="00DE006B" w:rsidRPr="00B9560C" w:rsidRDefault="00DE006B" w:rsidP="00DE006B">
      <w:pPr>
        <w:spacing w:after="0" w:line="240" w:lineRule="auto"/>
        <w:jc w:val="both"/>
        <w:rPr>
          <w:szCs w:val="24"/>
          <w:lang w:val="mn-MN"/>
        </w:rPr>
      </w:pPr>
      <w:r w:rsidRPr="00B9560C">
        <w:rPr>
          <w:szCs w:val="24"/>
          <w:lang w:val="mn-MN"/>
        </w:rPr>
        <w:t xml:space="preserve">            </w:t>
      </w:r>
    </w:p>
    <w:p w14:paraId="1369BBFC" w14:textId="77777777" w:rsidR="00DE006B" w:rsidRPr="00B9560C" w:rsidRDefault="00DE006B" w:rsidP="00DE006B">
      <w:pPr>
        <w:spacing w:after="0" w:line="240" w:lineRule="auto"/>
        <w:ind w:left="1440" w:firstLine="720"/>
        <w:jc w:val="both"/>
        <w:rPr>
          <w:szCs w:val="24"/>
          <w:lang w:val="mn-MN"/>
        </w:rPr>
      </w:pPr>
      <w:r w:rsidRPr="00B9560C">
        <w:rPr>
          <w:szCs w:val="24"/>
          <w:lang w:val="mn-MN"/>
        </w:rPr>
        <w:t>САЙД                                          Б.ЖАВХЛАН</w:t>
      </w:r>
    </w:p>
    <w:p w14:paraId="5A5D72C2" w14:textId="77777777" w:rsidR="00DE006B" w:rsidRPr="00B9560C" w:rsidRDefault="00DE006B" w:rsidP="00DE006B">
      <w:pPr>
        <w:spacing w:after="0" w:line="240" w:lineRule="auto"/>
        <w:jc w:val="both"/>
        <w:rPr>
          <w:szCs w:val="24"/>
          <w:u w:val="single"/>
          <w:lang w:val="mn-MN"/>
        </w:rPr>
      </w:pPr>
    </w:p>
    <w:p w14:paraId="6ED0CD58" w14:textId="77777777" w:rsidR="00DE006B" w:rsidRPr="00B9560C" w:rsidRDefault="00DE006B" w:rsidP="00DE006B">
      <w:pPr>
        <w:spacing w:after="0" w:line="240" w:lineRule="auto"/>
        <w:jc w:val="right"/>
        <w:rPr>
          <w:rFonts w:eastAsia="Arial"/>
          <w:lang w:val="mn-MN"/>
        </w:rPr>
      </w:pPr>
    </w:p>
    <w:p w14:paraId="5B6299DE" w14:textId="77777777" w:rsidR="00DE006B" w:rsidRPr="00B9560C" w:rsidRDefault="00DE006B" w:rsidP="00DE006B">
      <w:pPr>
        <w:spacing w:after="0" w:line="240" w:lineRule="auto"/>
        <w:jc w:val="right"/>
        <w:rPr>
          <w:rFonts w:eastAsia="Arial"/>
          <w:lang w:val="mn-MN"/>
        </w:rPr>
        <w:sectPr w:rsidR="00DE006B" w:rsidRPr="00B9560C" w:rsidSect="00F01667">
          <w:pgSz w:w="11906" w:h="16838" w:code="9"/>
          <w:pgMar w:top="1134" w:right="851" w:bottom="1134" w:left="1701" w:header="720" w:footer="720" w:gutter="0"/>
          <w:cols w:space="720"/>
          <w:docGrid w:linePitch="360"/>
        </w:sectPr>
      </w:pPr>
    </w:p>
    <w:p w14:paraId="70B5B116" w14:textId="77777777" w:rsidR="00DE006B" w:rsidRPr="00B9560C" w:rsidRDefault="00DE006B" w:rsidP="00DE006B">
      <w:pPr>
        <w:spacing w:after="0" w:line="240" w:lineRule="auto"/>
        <w:jc w:val="right"/>
        <w:rPr>
          <w:rFonts w:eastAsia="Arial"/>
          <w:lang w:val="mn-MN"/>
        </w:rPr>
      </w:pPr>
      <w:r w:rsidRPr="00B9560C">
        <w:rPr>
          <w:rFonts w:eastAsia="Arial"/>
          <w:lang w:val="mn-MN"/>
        </w:rPr>
        <w:lastRenderedPageBreak/>
        <w:t xml:space="preserve">Сангийн сайдын 2021 оны 6 дугаар </w:t>
      </w:r>
      <w:r w:rsidRPr="00B9560C">
        <w:rPr>
          <w:lang w:val="mn-MN"/>
        </w:rPr>
        <w:br/>
      </w:r>
      <w:r w:rsidRPr="00B9560C">
        <w:rPr>
          <w:rFonts w:eastAsia="Arial"/>
          <w:lang w:val="mn-MN"/>
        </w:rPr>
        <w:t>сарын 30-ны өдрийн 102 дугаар</w:t>
      </w:r>
      <w:r w:rsidRPr="00B9560C">
        <w:rPr>
          <w:lang w:val="mn-MN"/>
        </w:rPr>
        <w:br/>
      </w:r>
      <w:r w:rsidRPr="00B9560C">
        <w:rPr>
          <w:rFonts w:eastAsia="Arial"/>
          <w:lang w:val="mn-MN"/>
        </w:rPr>
        <w:t xml:space="preserve"> тушаалын хавсралт</w:t>
      </w:r>
    </w:p>
    <w:p w14:paraId="05579839" w14:textId="77777777" w:rsidR="00DE006B" w:rsidRPr="00B9560C" w:rsidRDefault="00DE006B" w:rsidP="00DE006B">
      <w:pPr>
        <w:spacing w:after="0" w:line="240" w:lineRule="auto"/>
        <w:jc w:val="right"/>
        <w:rPr>
          <w:rFonts w:eastAsia="Arial"/>
          <w:lang w:val="mn-MN"/>
        </w:rPr>
      </w:pPr>
      <w:r w:rsidRPr="00B9560C">
        <w:rPr>
          <w:lang w:val="mn-MN"/>
        </w:rPr>
        <w:br/>
      </w:r>
    </w:p>
    <w:p w14:paraId="0C7786AC" w14:textId="77777777" w:rsidR="00DE006B" w:rsidRPr="00B9560C" w:rsidRDefault="00DE006B" w:rsidP="00DE006B">
      <w:pPr>
        <w:spacing w:after="0" w:line="240" w:lineRule="auto"/>
        <w:jc w:val="center"/>
        <w:rPr>
          <w:rFonts w:eastAsia="Arial"/>
          <w:lang w:val="mn-MN"/>
        </w:rPr>
      </w:pPr>
    </w:p>
    <w:p w14:paraId="60761E4B" w14:textId="77777777" w:rsidR="00DE006B" w:rsidRPr="00B9560C" w:rsidRDefault="00DE006B" w:rsidP="00DE006B">
      <w:pPr>
        <w:spacing w:after="0" w:line="240" w:lineRule="auto"/>
        <w:jc w:val="center"/>
        <w:rPr>
          <w:rFonts w:eastAsia="Arial"/>
          <w:lang w:val="mn-MN"/>
        </w:rPr>
      </w:pPr>
      <w:r w:rsidRPr="00B9560C">
        <w:rPr>
          <w:rFonts w:eastAsia="Arial"/>
          <w:lang w:val="mn-MN"/>
        </w:rPr>
        <w:t xml:space="preserve">ТӨРИЙН БОЛОН ОРОН НУТГИЙН ӨМЧИЙН ХӨРӨНГӨӨР БАРАА, </w:t>
      </w:r>
      <w:r w:rsidRPr="00B9560C">
        <w:rPr>
          <w:lang w:val="mn-MN"/>
        </w:rPr>
        <w:br/>
      </w:r>
      <w:r w:rsidRPr="00B9560C">
        <w:rPr>
          <w:rFonts w:eastAsia="Arial"/>
          <w:lang w:val="mn-MN"/>
        </w:rPr>
        <w:t>АЖИЛ, ҮЙЛЧИЛГЭЭ ХУДАЛДАН АВАХ АЖИЛЛАГААГ</w:t>
      </w:r>
      <w:r w:rsidRPr="00B9560C">
        <w:rPr>
          <w:lang w:val="mn-MN"/>
        </w:rPr>
        <w:br/>
      </w:r>
      <w:r w:rsidRPr="00B9560C">
        <w:rPr>
          <w:rFonts w:eastAsia="Arial"/>
          <w:lang w:val="mn-MN"/>
        </w:rPr>
        <w:t xml:space="preserve"> ТӨЛӨВЛӨХ, ТАЙЛАГНАХ ЖУРАМ</w:t>
      </w:r>
    </w:p>
    <w:p w14:paraId="2E750AB9" w14:textId="77777777" w:rsidR="00DE006B" w:rsidRPr="00B9560C" w:rsidRDefault="00DE006B" w:rsidP="00DE006B">
      <w:pPr>
        <w:spacing w:after="0" w:line="240" w:lineRule="auto"/>
        <w:jc w:val="center"/>
        <w:rPr>
          <w:rFonts w:eastAsia="Arial"/>
          <w:lang w:val="mn-MN"/>
        </w:rPr>
      </w:pPr>
    </w:p>
    <w:p w14:paraId="5B292F20" w14:textId="77777777" w:rsidR="00DE006B" w:rsidRPr="00B9560C" w:rsidRDefault="00DE006B" w:rsidP="00DE006B">
      <w:pPr>
        <w:spacing w:after="0" w:line="240" w:lineRule="auto"/>
        <w:jc w:val="center"/>
        <w:rPr>
          <w:rFonts w:eastAsia="Arial"/>
          <w:b/>
          <w:lang w:val="mn-MN"/>
        </w:rPr>
      </w:pPr>
      <w:r w:rsidRPr="00B9560C">
        <w:rPr>
          <w:rFonts w:eastAsia="Arial"/>
          <w:b/>
          <w:lang w:val="mn-MN"/>
        </w:rPr>
        <w:t xml:space="preserve">Нэг. Нийтлэг үндэслэл </w:t>
      </w:r>
    </w:p>
    <w:p w14:paraId="5601C93F" w14:textId="77777777" w:rsidR="00DE006B" w:rsidRPr="00B9560C" w:rsidRDefault="00DE006B" w:rsidP="00DE006B">
      <w:pPr>
        <w:spacing w:after="0" w:line="240" w:lineRule="auto"/>
        <w:jc w:val="center"/>
        <w:rPr>
          <w:rFonts w:eastAsia="Arial"/>
          <w:b/>
          <w:lang w:val="mn-MN"/>
        </w:rPr>
      </w:pPr>
    </w:p>
    <w:p w14:paraId="1D9261F0"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1.1.Төрийн болон орон нутгийн өмчийн хөрөнгөөр бараа, ажил, үйлчилгээ худалдан авах тухай хууль (цаашид “хууль” гэх)-ийн дагуу захиалагч төрийн болон орон нутгийн өмчийн хөрөнгө, өөрийн хөрөнгө, зээл, тусламж, хандивын хөрөнгө, бусад эх үүсвэрээр тухайн төсвийн жилд бараа, ажил, үйлчилгээ худалдан авах ажиллагааг төлөвлөх, тайлагнах болон захиалагчийн худалдан авах ажиллагааны төлөвлөлт, тайлагналтад хяналт тавьж, шинжилгээ, үнэлгээ хийх, дүгнэхтэй холбоотой харилцааг зохицуулахад энэ журмын зорилго оршино.</w:t>
      </w:r>
    </w:p>
    <w:p w14:paraId="13C3E4D2" w14:textId="77777777" w:rsidR="00DE006B" w:rsidRPr="00B9560C" w:rsidRDefault="00DE006B" w:rsidP="00DE006B">
      <w:pPr>
        <w:spacing w:after="0" w:line="240" w:lineRule="auto"/>
        <w:ind w:firstLine="720"/>
        <w:jc w:val="both"/>
        <w:rPr>
          <w:rFonts w:eastAsia="Arial"/>
          <w:lang w:val="mn-MN"/>
        </w:rPr>
      </w:pPr>
    </w:p>
    <w:p w14:paraId="5D2DFB58"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1.2.Энэ журмыг хуулийн 4 дүгээр зүйлд заасан бүх захиалагч үйл ажиллагаандаа мөрдөнө.</w:t>
      </w:r>
    </w:p>
    <w:p w14:paraId="48103B81" w14:textId="77777777" w:rsidR="00DE006B" w:rsidRPr="00B9560C" w:rsidRDefault="00DE006B" w:rsidP="00DE006B">
      <w:pPr>
        <w:spacing w:after="0" w:line="240" w:lineRule="auto"/>
        <w:ind w:firstLine="720"/>
        <w:jc w:val="both"/>
        <w:rPr>
          <w:rFonts w:eastAsia="Arial"/>
          <w:lang w:val="mn-MN"/>
        </w:rPr>
      </w:pPr>
    </w:p>
    <w:p w14:paraId="31C7AA37"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1.3.Захиалагч хууль болон бусад эрх бүхий этгээдээс баталсан төсвийн дагуу тухайн жилийн төсөвт батлагдсан бараа, ажил, үйлчилгээг төлөвлөх, тайлагнах ажиллагааг энэ журмын хавсралтад заасан маягтын дагуу худалдан авах ажиллагааны цахим систем (</w:t>
      </w:r>
      <w:hyperlink r:id="rId7">
        <w:r w:rsidRPr="00B9560C">
          <w:rPr>
            <w:rStyle w:val="Hyperlink"/>
            <w:rFonts w:eastAsia="Arial"/>
            <w:color w:val="auto"/>
            <w:lang w:val="mn-MN"/>
          </w:rPr>
          <w:t>www.tender.gov.mn</w:t>
        </w:r>
      </w:hyperlink>
      <w:r w:rsidRPr="00B9560C">
        <w:rPr>
          <w:rFonts w:eastAsia="Arial"/>
          <w:lang w:val="mn-MN"/>
        </w:rPr>
        <w:t>) (цаашид “цахим систем” гэх)-ээр хөтөлнө.</w:t>
      </w:r>
    </w:p>
    <w:p w14:paraId="53D9DE77" w14:textId="77777777" w:rsidR="00DE006B" w:rsidRPr="00B9560C" w:rsidRDefault="00DE006B" w:rsidP="00DE006B">
      <w:pPr>
        <w:spacing w:after="0" w:line="240" w:lineRule="auto"/>
        <w:ind w:firstLine="720"/>
        <w:jc w:val="both"/>
        <w:rPr>
          <w:rFonts w:eastAsia="Arial"/>
          <w:lang w:val="mn-MN"/>
        </w:rPr>
      </w:pPr>
    </w:p>
    <w:p w14:paraId="683856F1"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1.4.Захиалагч худалдан авах ажиллагааны төлөвлөгөө (цаашид “төлөвлөгөө” гэх), худалдан авах ажиллагааны тайлан (цаашид “тайлан” гэх), түүнд оруулсан аливаа өөрчлөлтийг цахим системээр хөтөлнө. Захиалагчийн дээд шатны байгууллага нь төлөвлөгөө, тайлан, тэдгээрт холбогдох өөрчлөлтийг байгууллагын цахим системийн эрхээр хянаж, баталгаажуулна. </w:t>
      </w:r>
    </w:p>
    <w:p w14:paraId="546C41FA" w14:textId="77777777" w:rsidR="00DE006B" w:rsidRPr="00B9560C" w:rsidRDefault="00DE006B" w:rsidP="00DE006B">
      <w:pPr>
        <w:spacing w:after="0" w:line="240" w:lineRule="auto"/>
        <w:ind w:firstLine="720"/>
        <w:jc w:val="both"/>
        <w:rPr>
          <w:rFonts w:eastAsia="Arial"/>
          <w:lang w:val="mn-MN"/>
        </w:rPr>
      </w:pPr>
    </w:p>
    <w:p w14:paraId="582BF946"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1.5.Төсвийн асуудал эрхэлсэн төрийн захиргааны төв байгууллагын худалдан авах ажиллагааны бодлого хариуцсан нэгж (цаашид “нэгж” гэх) нь төсвийн ерөнхийлөн захирагч, төрийн болон орон нутгийн эзэмшлийн хувьцааг эзэмшигчийн эрхийг хэрэгжүүлж байгаа этгээд, Засгийн газрын Хэрэг эрхлэх газраас цахим системээр ирүүлсэн худалдан авах ажиллагааны төлөвлөгөө, тайлан, цахим системийн бусад мэдээлэлд үндэслэн захиалагч бүрийн тухайн оны худалдан авах ажиллагааны хэрэгжилтэд хяналт тавьж, шинжилгээ, үнэлгээ хийж, төсвийн ерөнхийлөн захирагч, төрийн болон орон нутгийн эзэмшлийн хувьцааг эзэмшигчийн эрхийг хэрэгжүүлж байгаа этгээд, Засгийн газрын Хэрэг эрхлэх газрын худалдан авах ажиллагааны хэрэгжилтийг нэгтгэн дүгнэнэ. </w:t>
      </w:r>
    </w:p>
    <w:p w14:paraId="2A06CA06" w14:textId="77777777" w:rsidR="00DE006B" w:rsidRPr="00B9560C" w:rsidRDefault="00DE006B" w:rsidP="00DE006B">
      <w:pPr>
        <w:spacing w:after="0" w:line="240" w:lineRule="auto"/>
        <w:ind w:firstLine="720"/>
        <w:jc w:val="both"/>
        <w:rPr>
          <w:rFonts w:eastAsia="Arial"/>
          <w:lang w:val="mn-MN"/>
        </w:rPr>
      </w:pPr>
    </w:p>
    <w:p w14:paraId="6181089E" w14:textId="77777777" w:rsidR="00DE006B" w:rsidRPr="00B9560C" w:rsidRDefault="00DE006B" w:rsidP="00DE006B">
      <w:pPr>
        <w:spacing w:after="0" w:line="240" w:lineRule="auto"/>
        <w:jc w:val="center"/>
        <w:rPr>
          <w:rFonts w:eastAsia="Arial"/>
          <w:b/>
          <w:lang w:val="mn-MN"/>
        </w:rPr>
      </w:pPr>
      <w:r w:rsidRPr="00B9560C">
        <w:rPr>
          <w:rFonts w:eastAsia="Arial"/>
          <w:b/>
          <w:lang w:val="mn-MN"/>
        </w:rPr>
        <w:t>Хоёр. Төлөвлөгөө, тайланг хүргүүлэх үе шат</w:t>
      </w:r>
    </w:p>
    <w:p w14:paraId="2E347755" w14:textId="77777777" w:rsidR="00DE006B" w:rsidRPr="00B9560C" w:rsidRDefault="00DE006B" w:rsidP="00DE006B">
      <w:pPr>
        <w:spacing w:after="0" w:line="240" w:lineRule="auto"/>
        <w:ind w:firstLine="720"/>
        <w:jc w:val="both"/>
        <w:rPr>
          <w:rFonts w:eastAsia="Arial"/>
          <w:lang w:val="mn-MN"/>
        </w:rPr>
      </w:pPr>
    </w:p>
    <w:p w14:paraId="2DD2BADE"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2.1.Захиалагч төрийн байгууллага, албан газар, төрийн болон орон нутгийн өмчит улсын төсөвт үйлдвэрийн газрын төсвийн шууд захирагч, гүйцэтгэх удирдлага нь төлөвлөгөө, тайланг баталж, дараах үе шатаар холбогдох дээд шатны байгууллагад цахим системээр ирүүлнэ:</w:t>
      </w:r>
    </w:p>
    <w:p w14:paraId="085798F7" w14:textId="77777777" w:rsidR="00DE006B" w:rsidRPr="00B9560C" w:rsidRDefault="00DE006B" w:rsidP="00DE006B">
      <w:pPr>
        <w:spacing w:after="0" w:line="240" w:lineRule="auto"/>
        <w:ind w:firstLine="720"/>
        <w:jc w:val="both"/>
        <w:rPr>
          <w:rFonts w:eastAsia="Arial"/>
          <w:lang w:val="mn-MN"/>
        </w:rPr>
      </w:pPr>
    </w:p>
    <w:p w14:paraId="2393E5B1" w14:textId="77777777" w:rsidR="00DE006B" w:rsidRPr="00B9560C" w:rsidRDefault="00DE006B" w:rsidP="00DE006B">
      <w:pPr>
        <w:spacing w:after="0" w:line="240" w:lineRule="auto"/>
        <w:ind w:left="1276" w:hanging="567"/>
        <w:jc w:val="both"/>
        <w:rPr>
          <w:rFonts w:eastAsia="Arial"/>
          <w:lang w:val="mn-MN"/>
        </w:rPr>
      </w:pPr>
      <w:r w:rsidRPr="00B9560C">
        <w:rPr>
          <w:rFonts w:eastAsia="Arial"/>
          <w:lang w:val="mn-MN"/>
        </w:rPr>
        <w:t>2.1.1.Төсвийн шууд захирагч нь төсвийн төвлөрүүлэн захирагчид, төсвийн төвлөрүүлэн захирагч нь шууд захирагчийн төлөвлөгөө, тайланг нэгтгэн төсвийн ерөнхийлөн захирагчид;</w:t>
      </w:r>
    </w:p>
    <w:p w14:paraId="7BDF8659" w14:textId="77777777" w:rsidR="00DE006B" w:rsidRPr="00B9560C" w:rsidRDefault="00DE006B" w:rsidP="00DE006B">
      <w:pPr>
        <w:spacing w:after="0" w:line="240" w:lineRule="auto"/>
        <w:ind w:left="1276" w:hanging="567"/>
        <w:jc w:val="both"/>
        <w:rPr>
          <w:rFonts w:eastAsia="Arial"/>
          <w:lang w:val="mn-MN"/>
        </w:rPr>
      </w:pPr>
    </w:p>
    <w:p w14:paraId="4931F65F" w14:textId="77777777" w:rsidR="00DE006B" w:rsidRPr="00B9560C" w:rsidRDefault="00DE006B" w:rsidP="00DE006B">
      <w:pPr>
        <w:spacing w:after="0" w:line="240" w:lineRule="auto"/>
        <w:ind w:left="1276" w:hanging="567"/>
        <w:jc w:val="both"/>
        <w:rPr>
          <w:rFonts w:eastAsia="Arial"/>
          <w:lang w:val="mn-MN"/>
        </w:rPr>
      </w:pPr>
      <w:r w:rsidRPr="00B9560C">
        <w:rPr>
          <w:rFonts w:eastAsia="Arial"/>
          <w:lang w:val="mn-MN"/>
        </w:rPr>
        <w:t>2.1.2.Төсвийн төвлөрүүлэн захирагчгүй бол төсвийн шууд захирагч нь төсвийн ерөнхийлөн захирагчид;</w:t>
      </w:r>
    </w:p>
    <w:p w14:paraId="1CC58609" w14:textId="77777777" w:rsidR="00DE006B" w:rsidRPr="00B9560C" w:rsidRDefault="00DE006B" w:rsidP="00DE006B">
      <w:pPr>
        <w:spacing w:after="0" w:line="240" w:lineRule="auto"/>
        <w:ind w:left="1276" w:hanging="567"/>
        <w:jc w:val="both"/>
        <w:rPr>
          <w:rFonts w:eastAsia="Arial"/>
          <w:lang w:val="mn-MN"/>
        </w:rPr>
      </w:pPr>
    </w:p>
    <w:p w14:paraId="60B3D3D8" w14:textId="77777777" w:rsidR="00DE006B" w:rsidRPr="00B9560C" w:rsidRDefault="00DE006B" w:rsidP="00DE006B">
      <w:pPr>
        <w:spacing w:after="0" w:line="240" w:lineRule="auto"/>
        <w:ind w:left="1276" w:hanging="567"/>
        <w:jc w:val="both"/>
        <w:rPr>
          <w:rFonts w:eastAsia="Arial"/>
          <w:lang w:val="mn-MN"/>
        </w:rPr>
      </w:pPr>
      <w:r w:rsidRPr="00B9560C">
        <w:rPr>
          <w:rFonts w:eastAsia="Arial"/>
          <w:lang w:val="mn-MN"/>
        </w:rPr>
        <w:t xml:space="preserve">2.1.3.Төсвийн тухай хуулийн 61.1-д заасны дагуу тусгай зориулалтын шилжүүлгийн гэрээний үндсэн дээр санхүүжих байгууллагын төсвийн шууд захирагч нь сум, дүүргийн Засаг даргад, сум, дүүргийн Засаг дарга нь төсвийн шууд захирагчийн төлөвлөгөө, тайланг нэгтгэн аймаг, нийслэлийн Засаг даргад, аймаг, нийслэлийн Засаг дарга нь төсвийн төвлөрүүлэн захирагчийн төлөвлөгөө, тайланг нэгтгэн холбогдох салбарын төсвийн ерөнхийлөн захирагчид; </w:t>
      </w:r>
    </w:p>
    <w:p w14:paraId="6DD2F7BB" w14:textId="77777777" w:rsidR="00DE006B" w:rsidRPr="00B9560C" w:rsidRDefault="00DE006B" w:rsidP="00DE006B">
      <w:pPr>
        <w:spacing w:after="0" w:line="240" w:lineRule="auto"/>
        <w:ind w:left="1276" w:hanging="567"/>
        <w:jc w:val="both"/>
        <w:rPr>
          <w:rFonts w:eastAsia="Arial"/>
          <w:lang w:val="mn-MN"/>
        </w:rPr>
      </w:pPr>
    </w:p>
    <w:p w14:paraId="5176C136" w14:textId="77777777" w:rsidR="00DE006B" w:rsidRPr="00B9560C" w:rsidRDefault="00DE006B" w:rsidP="00DE006B">
      <w:pPr>
        <w:spacing w:after="0" w:line="240" w:lineRule="auto"/>
        <w:ind w:left="1276" w:hanging="556"/>
        <w:jc w:val="both"/>
        <w:rPr>
          <w:rFonts w:eastAsia="Arial"/>
          <w:lang w:val="mn-MN"/>
        </w:rPr>
      </w:pPr>
      <w:r w:rsidRPr="00B9560C">
        <w:rPr>
          <w:rFonts w:eastAsia="Arial"/>
          <w:lang w:val="mn-MN"/>
        </w:rPr>
        <w:t>2.1.4.Журмын 2.1.3-т заасан төсвийн шууд захирагч нь төсвийн төвлөрүүлэн захирагчгүй бол аймаг, нийслэлийн Засаг даргад, аймаг, нийслэлийн Засаг дарга нь төсвийн шууд захирагчийн төлөвлөгөө, тайланг нэгтгэн холбогдох салбарын төсвийн ерөнхийлөн захирагчид;</w:t>
      </w:r>
    </w:p>
    <w:p w14:paraId="53DF0D42" w14:textId="77777777" w:rsidR="00DE006B" w:rsidRPr="00B9560C" w:rsidRDefault="00DE006B" w:rsidP="00DE006B">
      <w:pPr>
        <w:spacing w:after="0" w:line="240" w:lineRule="auto"/>
        <w:ind w:left="1276" w:hanging="556"/>
        <w:jc w:val="both"/>
        <w:rPr>
          <w:rFonts w:eastAsia="Arial"/>
          <w:lang w:val="mn-MN"/>
        </w:rPr>
      </w:pPr>
    </w:p>
    <w:p w14:paraId="2F0C723F" w14:textId="77777777" w:rsidR="00DE006B" w:rsidRPr="00B9560C" w:rsidRDefault="00DE006B" w:rsidP="00DE006B">
      <w:pPr>
        <w:spacing w:after="0" w:line="240" w:lineRule="auto"/>
        <w:ind w:left="1276" w:hanging="567"/>
        <w:jc w:val="both"/>
        <w:rPr>
          <w:rFonts w:eastAsia="Arial"/>
          <w:lang w:val="mn-MN"/>
        </w:rPr>
      </w:pPr>
      <w:r w:rsidRPr="00B9560C">
        <w:rPr>
          <w:rFonts w:eastAsia="Arial"/>
          <w:lang w:val="mn-MN"/>
        </w:rPr>
        <w:t>2.1.5.Төсвийн ерөнхийлөн захирагч нь дээрх төсвийн захирагчдын төлөвлөгөө, тайланг нэгтгэн төсвийн асуудал эрхэлсэн төрийн захиргааны төв байгууллагад хуулийн 48.3, 48.4, 49.5-д заасан хугацаанд багтаан ирүүлнэ.</w:t>
      </w:r>
    </w:p>
    <w:p w14:paraId="0B87A97D" w14:textId="77777777" w:rsidR="00DE006B" w:rsidRPr="00B9560C" w:rsidRDefault="00DE006B" w:rsidP="00DE006B">
      <w:pPr>
        <w:spacing w:after="0" w:line="240" w:lineRule="auto"/>
        <w:ind w:left="1276" w:hanging="567"/>
        <w:jc w:val="both"/>
        <w:rPr>
          <w:rFonts w:eastAsia="Arial"/>
          <w:lang w:val="mn-MN"/>
        </w:rPr>
      </w:pPr>
    </w:p>
    <w:p w14:paraId="6E7DE8A3"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 xml:space="preserve">2.2.Захиалагч төрийн өмчит аж ахуйн тооцоот үйлдвэрийн газрын гүйцэтгэх удирдлага нь өөрийн байгууллагын төлөвлөгөө, тайланг баталж, төрийн өмчийн бодлого, зохицуулалтын асуудал эрхэлсэн төрийн захиргааны байгууллагад, төрийн өмчийн бодлого, зохицуулалтын асуудал эрхэлсэн төрийн захиргааны байгууллага нь төрийн өмчит аж ахуйн тооцоот үйлдвэрийн газрын төлөвлөгөө, тайланг нэгтгэн Засгийн газрын Хэрэг эрхлэх газарт, Засгийн газрын Хэрэг эрхлэх газар нь төрийн өмчийн бодлого, зохицуулалтын асуудал эрхэлсэн төрийн захиргааны байгууллагын нэгтгэсэн төрийн өмчит аж ахуйн тооцоот үйлдвэрийн газрын төлөвлөгөө, тайланг нэгтгэн төсвийн асуудал эрхэлсэн төрийн захиргааны төв байгууллагад цахим системээр ирүүлнэ. </w:t>
      </w:r>
    </w:p>
    <w:p w14:paraId="6F52B950" w14:textId="77777777" w:rsidR="00DE006B" w:rsidRPr="00B9560C" w:rsidRDefault="00DE006B" w:rsidP="00DE006B">
      <w:pPr>
        <w:spacing w:after="0" w:line="240" w:lineRule="auto"/>
        <w:ind w:firstLine="709"/>
        <w:jc w:val="both"/>
        <w:rPr>
          <w:rFonts w:eastAsia="Arial"/>
          <w:lang w:val="mn-MN"/>
        </w:rPr>
      </w:pPr>
    </w:p>
    <w:p w14:paraId="539C14E4"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2.3.Захиалагч орон нутгийн өмчит аж ахуйн тооцоот үйлдвэрийн газрын гүйцэтгэх удирдлага нь өөрийн байгууллагын төлөвлөгөө, тайланг баталж, дараах үе шатаар холбогдох дээд шатны байгууллагад цахим системээр ирүүлнэ:</w:t>
      </w:r>
    </w:p>
    <w:p w14:paraId="25DA5F26" w14:textId="77777777" w:rsidR="00DE006B" w:rsidRPr="00B9560C" w:rsidRDefault="00DE006B" w:rsidP="00DE006B">
      <w:pPr>
        <w:spacing w:after="0" w:line="240" w:lineRule="auto"/>
        <w:ind w:firstLine="709"/>
        <w:jc w:val="both"/>
        <w:rPr>
          <w:rFonts w:eastAsia="Arial"/>
          <w:lang w:val="mn-MN"/>
        </w:rPr>
      </w:pPr>
    </w:p>
    <w:p w14:paraId="4580F2FF"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 xml:space="preserve">2.3.1.Сум, дүүрэгт харьяалагдах орон нутгийн өмчит аж ахуйн тооцоот үйлдвэрийн газрын гүйцэтгэх удирдлага нь сум, дүүргийн Засаг даргад, сум, дүүргийн Засаг дарга нь орон нутгийн өмчит аж ахуйн тооцоот үйлдвэрийн газрын төлөвлөгөө, тайланг нэгтгэн аймаг, нийслэлийн Засаг даргад; </w:t>
      </w:r>
    </w:p>
    <w:p w14:paraId="7EF6F155" w14:textId="77777777" w:rsidR="00DE006B" w:rsidRPr="00B9560C" w:rsidRDefault="00DE006B" w:rsidP="00DE006B">
      <w:pPr>
        <w:spacing w:after="0" w:line="240" w:lineRule="auto"/>
        <w:ind w:firstLine="709"/>
        <w:jc w:val="both"/>
        <w:rPr>
          <w:rFonts w:eastAsia="Arial"/>
          <w:lang w:val="mn-MN"/>
        </w:rPr>
      </w:pPr>
    </w:p>
    <w:p w14:paraId="62953BC5"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 xml:space="preserve">2.3.2.Аймаг, нийслэлд харьяалагдах орон нутгийн өмчит аж ахуйн тооцоот үйлдвэрийн газрын гүйцэтгэх удирдлага аймаг, нийслэлийн Засаг даргад; </w:t>
      </w:r>
    </w:p>
    <w:p w14:paraId="1222D201" w14:textId="77777777" w:rsidR="00DE006B" w:rsidRPr="00B9560C" w:rsidRDefault="00DE006B" w:rsidP="00DE006B">
      <w:pPr>
        <w:spacing w:after="0" w:line="240" w:lineRule="auto"/>
        <w:ind w:firstLine="709"/>
        <w:jc w:val="both"/>
        <w:rPr>
          <w:rFonts w:eastAsia="Arial"/>
          <w:lang w:val="mn-MN"/>
        </w:rPr>
      </w:pPr>
    </w:p>
    <w:p w14:paraId="5CDF373E"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2.3.3.Аймаг, нийслэлийн Засаг дарга нь орон нутгийн өмчит аж ахуйн тооцоот үйлдвэрийн газрын төлөвлөгөө, тайланг нэгтгэн төсвийн асуудал эрхэлсэн төрийн захиргааны төв байгууллагад ирүүлнэ.</w:t>
      </w:r>
    </w:p>
    <w:p w14:paraId="7A573F47" w14:textId="77777777" w:rsidR="00DE006B" w:rsidRPr="00B9560C" w:rsidRDefault="00DE006B" w:rsidP="00DE006B">
      <w:pPr>
        <w:spacing w:after="0" w:line="240" w:lineRule="auto"/>
        <w:ind w:left="1276" w:hanging="567"/>
        <w:jc w:val="both"/>
        <w:rPr>
          <w:rFonts w:eastAsia="Arial"/>
          <w:lang w:val="mn-MN"/>
        </w:rPr>
      </w:pPr>
    </w:p>
    <w:p w14:paraId="00238D5E"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2.4.Захиалагч төрийн болон орон нутгийн өмчит, өмчийн оролцоотой компанийн гүйцэтгэх удирдлага нь өөрийн байгууллагын төлөвлөгөө, тайланг баталж төрийн болон орон нутгийн эзэмшлийн хувьцааг эзэмшигчийн эрхийг хэрэгжүүлж байгаа этгээдэд, төрийн болон орон нутгийн эзэмшлийн хувьцааг эзэмшигчийн эрхийг хэрэгжүүлж байгаа этгээд нь төрийн болон орон нутгийн өмчит, өмчийн оролцоотой компанийн төлөвлөгөө, тайланг нэгтгэн төсвийн асуудал эрхэлсэн төрийн захиргааны төв байгууллагад цахим системээр ирүүлнэ.</w:t>
      </w:r>
    </w:p>
    <w:p w14:paraId="6EF30B50" w14:textId="77777777" w:rsidR="00DE006B" w:rsidRPr="00B9560C" w:rsidRDefault="00DE006B" w:rsidP="00DE006B">
      <w:pPr>
        <w:spacing w:after="0" w:line="240" w:lineRule="auto"/>
        <w:ind w:firstLine="709"/>
        <w:jc w:val="both"/>
        <w:rPr>
          <w:rFonts w:eastAsia="Arial"/>
          <w:lang w:val="mn-MN"/>
        </w:rPr>
      </w:pPr>
    </w:p>
    <w:p w14:paraId="7D05F6CB"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2.5.Захиалагч төсөл хэрэгжүүлэгч байгууллагын төслийн зохицуулагч нь өөрийн байгууллагын төлөвлөгөө, тайланг баталж төсөл хэрэгжүүлэгч байгууллагын төсвийн ерөнхийлөн захирагчид, төсөл хэрэгжүүлэгч байгууллагын төсвийн ерөнхийлөн захирагч нь төсөл хэрэгжүүлэгч байгууллагын төлөвлөгөө, тайланг нэгтгэн төсвийн асуудал эрхэлсэн төрийн захиргааны төв байгууллагад цахим системээр ирүүлнэ.</w:t>
      </w:r>
    </w:p>
    <w:p w14:paraId="68D9C633" w14:textId="77777777" w:rsidR="00DE006B" w:rsidRPr="00B9560C" w:rsidRDefault="00DE006B" w:rsidP="00DE006B">
      <w:pPr>
        <w:spacing w:after="0" w:line="240" w:lineRule="auto"/>
        <w:ind w:firstLine="709"/>
        <w:jc w:val="both"/>
        <w:rPr>
          <w:rFonts w:eastAsia="Arial"/>
          <w:lang w:val="mn-MN"/>
        </w:rPr>
      </w:pPr>
    </w:p>
    <w:p w14:paraId="0595877F"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 xml:space="preserve">2.6.Энэ журмын 2.1-2.5-д заасан захиалагч, түүний төлөвлөгөө, тайланг нэгтгэн хүргүүлэх дээд шатны байгууллага нь цахим системээр холбогдох төлөвлөгөө, тайланг хянан нэгтгэж, хүргүүлснийг баталгаажуулан төсвийн ерөнхийлөн захирагч, төрийн болон орон нутгийн эзэмшлийн хувьцааг эзэмшигчийн эрхийг хэрэгжүүлж байгаа этгээд, Засгийн газрын Хэрэг эрхлэх газраас энэ журмын хавсралтын маягт 4, маягт 5-д заасан баталгаажуулах маягтыг хэвлэн, төсвийн асуудал эрхэлсэн төрийн захиргааны төв байгууллагад эх хувийг албан бичигт хавсарган хүргүүлнэ. </w:t>
      </w:r>
    </w:p>
    <w:p w14:paraId="547BB501" w14:textId="77777777" w:rsidR="00DE006B" w:rsidRPr="00B9560C" w:rsidRDefault="00DE006B" w:rsidP="00DE006B">
      <w:pPr>
        <w:spacing w:after="0" w:line="240" w:lineRule="auto"/>
        <w:jc w:val="both"/>
        <w:rPr>
          <w:rFonts w:eastAsia="Arial"/>
          <w:lang w:val="mn-MN"/>
        </w:rPr>
      </w:pPr>
    </w:p>
    <w:p w14:paraId="28DBC51A" w14:textId="77777777" w:rsidR="00DE006B" w:rsidRPr="00B9560C" w:rsidRDefault="00DE006B" w:rsidP="00DE006B">
      <w:pPr>
        <w:spacing w:after="0" w:line="240" w:lineRule="auto"/>
        <w:jc w:val="center"/>
        <w:rPr>
          <w:rFonts w:eastAsia="Arial"/>
          <w:b/>
          <w:lang w:val="mn-MN"/>
        </w:rPr>
      </w:pPr>
      <w:r w:rsidRPr="00B9560C">
        <w:rPr>
          <w:rFonts w:eastAsia="Arial"/>
          <w:b/>
          <w:lang w:val="mn-MN"/>
        </w:rPr>
        <w:t>Гурав. Худалдан авах ажиллагааны төлөвлөлт</w:t>
      </w:r>
    </w:p>
    <w:p w14:paraId="122532D7" w14:textId="77777777" w:rsidR="00DE006B" w:rsidRPr="00B9560C" w:rsidRDefault="00DE006B" w:rsidP="00DE006B">
      <w:pPr>
        <w:spacing w:after="0" w:line="240" w:lineRule="auto"/>
        <w:jc w:val="center"/>
        <w:rPr>
          <w:rFonts w:eastAsia="Arial"/>
          <w:b/>
          <w:lang w:val="mn-MN"/>
        </w:rPr>
      </w:pPr>
    </w:p>
    <w:p w14:paraId="381C2504"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3.1.Худалдан авах ажиллагааны ил тод, өрсөлдөх тэгш боломжтой, үр ашигтай, хэмнэлттэй, хариуцлагатай байх зарчимд нийцүүлэн захиалагч төлөвлөгөөг хуулийн 48 дугаар зүйл болон энэ журамд заасны дагуу санхүүжилтийн эх үүсвэр батлагдсан даруйд боловсруулна.</w:t>
      </w:r>
    </w:p>
    <w:p w14:paraId="2AC4EC29" w14:textId="77777777" w:rsidR="00DE006B" w:rsidRPr="00B9560C" w:rsidRDefault="00DE006B" w:rsidP="00DE006B">
      <w:pPr>
        <w:spacing w:after="0" w:line="240" w:lineRule="auto"/>
        <w:jc w:val="both"/>
        <w:rPr>
          <w:rFonts w:eastAsia="Arial"/>
          <w:lang w:val="mn-MN"/>
        </w:rPr>
      </w:pPr>
    </w:p>
    <w:p w14:paraId="5FA4B556"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3.2.Захиалагч тухайн жилийн төлөвлөгөөг </w:t>
      </w:r>
      <w:r w:rsidRPr="00B9560C">
        <w:rPr>
          <w:rFonts w:eastAsia="Arial"/>
          <w:color w:val="000000" w:themeColor="text1"/>
          <w:lang w:val="mn-MN"/>
        </w:rPr>
        <w:t xml:space="preserve">батлагдсан нийт төсөвт үндэслэн төсөл, арга хэмжээ нэг бүрээр </w:t>
      </w:r>
      <w:r w:rsidRPr="00B9560C">
        <w:rPr>
          <w:rFonts w:eastAsia="Arial"/>
          <w:lang w:val="mn-MN"/>
        </w:rPr>
        <w:t xml:space="preserve">энэ журмын хавсралтын маягт 1-ийн дагуу боловсруулж, түүнд худалдан авах бараа, ажил, үйлчилгээний нэр төрөл, тоо хэмжээ, хүчин чадал, төсөвт өртөг, худалдан авах ажиллагаанд мөрдөх журам, арга, хэрэгжүүлэх хугацаа болон холбогдох тайлбар, тодруулга зэрэг мэдээллийг тодорхой тусгасан байна. </w:t>
      </w:r>
    </w:p>
    <w:p w14:paraId="4CCD9948" w14:textId="77777777" w:rsidR="00DE006B" w:rsidRPr="00B9560C" w:rsidRDefault="00DE006B" w:rsidP="00DE006B">
      <w:pPr>
        <w:spacing w:after="0" w:line="240" w:lineRule="auto"/>
        <w:jc w:val="both"/>
        <w:rPr>
          <w:rFonts w:eastAsia="Arial"/>
          <w:lang w:val="mn-MN"/>
        </w:rPr>
      </w:pPr>
    </w:p>
    <w:p w14:paraId="067E2E5C"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3.3.Тухайн жилийн төсөвт он дамжин хэрэгжихээр тусгагдсан худалдан авах ажиллагааг төлөвлөгөөнд тусгаж, тайлбарт он дамжин хэрэгжиж байгаа талаар дурдана. </w:t>
      </w:r>
    </w:p>
    <w:p w14:paraId="31C532AD" w14:textId="77777777" w:rsidR="00DE006B" w:rsidRPr="00B9560C" w:rsidRDefault="00DE006B" w:rsidP="00DE006B">
      <w:pPr>
        <w:spacing w:after="0" w:line="240" w:lineRule="auto"/>
        <w:ind w:firstLine="720"/>
        <w:jc w:val="both"/>
        <w:rPr>
          <w:rFonts w:eastAsia="Arial"/>
          <w:lang w:val="mn-MN"/>
        </w:rPr>
      </w:pPr>
    </w:p>
    <w:p w14:paraId="7535D39D" w14:textId="77777777" w:rsidR="00DE006B" w:rsidRPr="00B9560C" w:rsidRDefault="00DE006B" w:rsidP="00DE006B">
      <w:pPr>
        <w:spacing w:after="0" w:line="240" w:lineRule="auto"/>
        <w:ind w:firstLine="720"/>
        <w:jc w:val="both"/>
        <w:rPr>
          <w:lang w:val="mn-MN"/>
        </w:rPr>
      </w:pPr>
      <w:r w:rsidRPr="00B9560C">
        <w:rPr>
          <w:rFonts w:eastAsia="Arial"/>
          <w:lang w:val="mn-MN"/>
        </w:rPr>
        <w:t xml:space="preserve">3.4.Хуулийн </w:t>
      </w:r>
      <w:r w:rsidRPr="00B9560C">
        <w:rPr>
          <w:lang w:val="mn-MN"/>
        </w:rPr>
        <w:t xml:space="preserve">46.1.8-д заасан тодорхой улиралд гүйцэтгэх онцлог шинж чанартай бараа, ажил, үйлчилгээний худалдан авах ажиллагааг тухайн жилийн төсөв батлагдсан даруйд эхлүүлэхээр төлөвлөгөөнд тусгасан байна.   </w:t>
      </w:r>
    </w:p>
    <w:p w14:paraId="2D0413CA" w14:textId="77777777" w:rsidR="00DE006B" w:rsidRPr="00B9560C" w:rsidRDefault="00DE006B" w:rsidP="00DE006B">
      <w:pPr>
        <w:spacing w:after="0" w:line="240" w:lineRule="auto"/>
        <w:ind w:firstLine="720"/>
        <w:jc w:val="both"/>
        <w:rPr>
          <w:lang w:val="mn-MN"/>
        </w:rPr>
      </w:pPr>
    </w:p>
    <w:p w14:paraId="1077F9A3"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3.5.Захиалагч өөрийн байгууллагын төсвийн хүрээнд хэрэгжүүлэх төлөвлөгөө хууль тогтоомжид нийцэж буй эсэх, тухайн байгууллагын зорилтыг хангах, үр ашигтай, зөв төлөвлөгдсөн эсэхийг хянан, цахим системээр батална.</w:t>
      </w:r>
    </w:p>
    <w:p w14:paraId="65B0A01B" w14:textId="77777777" w:rsidR="00DE006B" w:rsidRPr="00B9560C" w:rsidRDefault="00DE006B" w:rsidP="00DE006B">
      <w:pPr>
        <w:spacing w:after="0" w:line="240" w:lineRule="auto"/>
        <w:ind w:firstLine="720"/>
        <w:jc w:val="both"/>
        <w:rPr>
          <w:rFonts w:eastAsia="Arial"/>
          <w:lang w:val="mn-MN"/>
        </w:rPr>
      </w:pPr>
    </w:p>
    <w:p w14:paraId="43FB06FF"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lastRenderedPageBreak/>
        <w:t xml:space="preserve">3.6.Төсвийн ерөнхийлөн захирагч нь өөрийн харьяа төрийн байгууллага, албан газар, төрийн болон орон нутгийн өмчит улсын төсөвт үйлдвэрийн газар, орон нутгийн өмчит аж ахуйн тооцоот үйлдвэрийн газрын тухайн онд худалдан авахаар энэ журмын 3.5-д заасны дагуу баталсан төлөвлөгөөг хянан нэгтгэн цахим системээр баталж, төсвийн асуудал эрхэлсэн төрийн захиргааны төв байгууллагад цахим системээр ирүүлнэ. </w:t>
      </w:r>
    </w:p>
    <w:p w14:paraId="104840A7" w14:textId="77777777" w:rsidR="00DE006B" w:rsidRPr="00B9560C" w:rsidRDefault="00DE006B" w:rsidP="00DE006B">
      <w:pPr>
        <w:spacing w:after="0" w:line="240" w:lineRule="auto"/>
        <w:ind w:firstLine="720"/>
        <w:jc w:val="both"/>
        <w:rPr>
          <w:rFonts w:eastAsia="Arial"/>
          <w:lang w:val="mn-MN"/>
        </w:rPr>
      </w:pPr>
    </w:p>
    <w:p w14:paraId="3EE4FC3E"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3.7.Засгийн газрын Хэрэг эрхлэх газар нь төрийн өмчит аж ахуйн тооцоот үйлдвэрийн газрын тухайн онд худалдан авахаар энэ журмын 3.5-д заасны дагуу баталсан төлөвлөгөөг хянан нэгтгэж цахим системээр баталж, төсвийн асуудал эрхэлсэн төрийн захиргааны төв байгууллагад цахим системээр ирүүлнэ.</w:t>
      </w:r>
    </w:p>
    <w:p w14:paraId="71ADAB7D" w14:textId="77777777" w:rsidR="00DE006B" w:rsidRPr="00B9560C" w:rsidRDefault="00DE006B" w:rsidP="00DE006B">
      <w:pPr>
        <w:spacing w:after="0" w:line="240" w:lineRule="auto"/>
        <w:ind w:firstLine="720"/>
        <w:jc w:val="both"/>
        <w:rPr>
          <w:rFonts w:eastAsia="Arial"/>
          <w:lang w:val="mn-MN"/>
        </w:rPr>
      </w:pPr>
    </w:p>
    <w:p w14:paraId="2E98D9DD"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3.8.Төрийн болон орон нутгийн эзэмшлийн хувьцааг эзэмшигчийн эрхийг хэрэгжүүлж байгаа этгээд нь өөрийн харьяа төрийн болон орон нутгийн өмчит, өмчийн оролцоотой компанийн тухайн онд худалдан авахаар энэ журмын 3.5-д заасны дагуу баталсан төлөвлөгөөг хянан нэгтгэн цахим системээр баталж, төсвийн асуудал эрхэлсэн төрийн захиргааны төв байгууллагад цахим системээр ирүүлнэ. </w:t>
      </w:r>
    </w:p>
    <w:p w14:paraId="38EACC13" w14:textId="77777777" w:rsidR="00DE006B" w:rsidRPr="00B9560C" w:rsidRDefault="00DE006B" w:rsidP="00DE006B">
      <w:pPr>
        <w:spacing w:after="0" w:line="240" w:lineRule="auto"/>
        <w:ind w:firstLine="720"/>
        <w:jc w:val="both"/>
        <w:rPr>
          <w:rFonts w:eastAsia="Arial"/>
          <w:lang w:val="mn-MN"/>
        </w:rPr>
      </w:pPr>
    </w:p>
    <w:p w14:paraId="22A3D81C"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3.9.Төсвийн ерөнхийлөн захирагч, төрийн болон орон нутгийн эзэмшлийн хувьцааг эзэмшигчийн эрхийг хэрэгжүүлж байгаа этгээд, Засгийн газрын Хэрэг эрхлэх газар нь энэ журмын 3.6, 3.7, 3.8-д заасан төлөвлөгөөг уг журмын хавсралтаар баталсан маягт 1-ийн дагуу санхүүжилтийн эх үүсвэр баталсан тогтоол, шийдвэрийг хавсарган, дараах хугацаанд төсвийн асуудал эрхэлсэн төрийн захиргааны төв байгууллагад цахим системээр баталж, илгээнэ. </w:t>
      </w:r>
    </w:p>
    <w:p w14:paraId="02A67089" w14:textId="77777777" w:rsidR="00DE006B" w:rsidRPr="00B9560C" w:rsidRDefault="00DE006B" w:rsidP="00DE006B">
      <w:pPr>
        <w:spacing w:after="0" w:line="240" w:lineRule="auto"/>
        <w:ind w:firstLine="720"/>
        <w:jc w:val="both"/>
        <w:rPr>
          <w:rFonts w:eastAsia="Arial"/>
          <w:lang w:val="mn-MN"/>
        </w:rPr>
      </w:pPr>
    </w:p>
    <w:p w14:paraId="4637DA63" w14:textId="77777777" w:rsidR="00DE006B" w:rsidRPr="00B9560C" w:rsidRDefault="00DE006B" w:rsidP="00DE006B">
      <w:pPr>
        <w:spacing w:after="0" w:line="240" w:lineRule="auto"/>
        <w:ind w:left="1276" w:hanging="567"/>
        <w:jc w:val="both"/>
        <w:rPr>
          <w:rFonts w:eastAsia="Arial"/>
          <w:lang w:val="mn-MN"/>
        </w:rPr>
      </w:pPr>
      <w:r w:rsidRPr="00B9560C">
        <w:rPr>
          <w:rFonts w:eastAsia="Arial"/>
          <w:lang w:val="mn-MN"/>
        </w:rPr>
        <w:t>3.9.1.Улсын болон орон нутгийн төсөв батлагдсанаас хойш ажлын 10 хоногийн дотор;</w:t>
      </w:r>
    </w:p>
    <w:p w14:paraId="67C1DEA8" w14:textId="77777777" w:rsidR="00DE006B" w:rsidRPr="00B9560C" w:rsidRDefault="00DE006B" w:rsidP="00DE006B">
      <w:pPr>
        <w:spacing w:after="0" w:line="240" w:lineRule="auto"/>
        <w:ind w:left="1276" w:hanging="567"/>
        <w:jc w:val="both"/>
        <w:rPr>
          <w:rFonts w:eastAsia="Arial"/>
          <w:lang w:val="mn-MN"/>
        </w:rPr>
      </w:pPr>
    </w:p>
    <w:p w14:paraId="1387C9F2" w14:textId="77777777" w:rsidR="00DE006B" w:rsidRPr="00B9560C" w:rsidRDefault="00DE006B" w:rsidP="00DE006B">
      <w:pPr>
        <w:spacing w:after="0" w:line="240" w:lineRule="auto"/>
        <w:ind w:left="1276" w:hanging="567"/>
        <w:jc w:val="both"/>
        <w:rPr>
          <w:rFonts w:eastAsia="Arial"/>
          <w:lang w:val="mn-MN"/>
        </w:rPr>
      </w:pPr>
      <w:r w:rsidRPr="00B9560C">
        <w:rPr>
          <w:rFonts w:eastAsia="Arial"/>
          <w:lang w:val="mn-MN"/>
        </w:rPr>
        <w:t xml:space="preserve">3.9.2.Төрийн өмчийн бодлого, зохицуулалтын асуудал эрхэлсэн төрийн захиргааны байгууллага төрийн өмчит аж ахуйн тооцоот үйлдвэрийн газрын эдийн засгийн үндсэн үзүүлэлт, зорилтот түвшин, хөрөнгө оруулалтын төлөвлөгөө баталснаас хойш ажлын 10 хоногийн дотор; </w:t>
      </w:r>
    </w:p>
    <w:p w14:paraId="5B5B0681" w14:textId="77777777" w:rsidR="00DE006B" w:rsidRPr="00B9560C" w:rsidRDefault="00DE006B" w:rsidP="00DE006B">
      <w:pPr>
        <w:spacing w:after="0" w:line="240" w:lineRule="auto"/>
        <w:ind w:left="1276" w:hanging="567"/>
        <w:jc w:val="both"/>
        <w:rPr>
          <w:rFonts w:eastAsia="Arial"/>
          <w:lang w:val="mn-MN"/>
        </w:rPr>
      </w:pPr>
    </w:p>
    <w:p w14:paraId="4E15688A" w14:textId="77777777" w:rsidR="00DE006B" w:rsidRPr="00B9560C" w:rsidRDefault="00DE006B" w:rsidP="00DE006B">
      <w:pPr>
        <w:spacing w:after="0" w:line="240" w:lineRule="auto"/>
        <w:ind w:left="1276" w:hanging="567"/>
        <w:jc w:val="both"/>
        <w:rPr>
          <w:rFonts w:eastAsia="Arial"/>
          <w:lang w:val="mn-MN"/>
        </w:rPr>
      </w:pPr>
      <w:r w:rsidRPr="00B9560C">
        <w:rPr>
          <w:rFonts w:eastAsia="Arial"/>
          <w:lang w:val="mn-MN"/>
        </w:rPr>
        <w:t xml:space="preserve">3.9.3.Аймаг, нийслэлийн Засаг дарга орон нутгийн өмчит аж ахуйн тооцоот үйлдвэрийн газрын эдийн засгийн үндсэн үзүүлэлт, зорилтот түвшин, хөрөнгө оруулалтын төлөвлөгөө баталснаас хойш ажлын 10 хоногийн дотор;  </w:t>
      </w:r>
    </w:p>
    <w:p w14:paraId="265862A2" w14:textId="77777777" w:rsidR="00DE006B" w:rsidRPr="00B9560C" w:rsidRDefault="00DE006B" w:rsidP="00DE006B">
      <w:pPr>
        <w:spacing w:after="0" w:line="240" w:lineRule="auto"/>
        <w:ind w:left="1276" w:hanging="567"/>
        <w:jc w:val="both"/>
        <w:rPr>
          <w:rFonts w:eastAsia="Arial"/>
          <w:lang w:val="mn-MN"/>
        </w:rPr>
      </w:pPr>
    </w:p>
    <w:p w14:paraId="27CC94EE" w14:textId="77777777" w:rsidR="00DE006B" w:rsidRPr="00B9560C" w:rsidRDefault="00DE006B" w:rsidP="00DE006B">
      <w:pPr>
        <w:spacing w:after="0" w:line="240" w:lineRule="auto"/>
        <w:ind w:left="1276" w:hanging="567"/>
        <w:jc w:val="both"/>
        <w:rPr>
          <w:rFonts w:eastAsia="Arial"/>
          <w:lang w:val="mn-MN"/>
        </w:rPr>
      </w:pPr>
      <w:r w:rsidRPr="00B9560C">
        <w:rPr>
          <w:rFonts w:eastAsia="Arial"/>
          <w:lang w:val="mn-MN"/>
        </w:rPr>
        <w:t>3.9.4.Төрийн болон орон нутгийн эзэмшлийн хувьцааг эзэмшигчийн эрхийг хэрэгжүүлж байгаа этгээд төрийн болон орон нутгийн өмчит, өмчийн оролцоотой компанийн эдийн засгийн үндсэн үзүүлэлт, зорилтот түвшин, хөрөнгө оруулалтын төлөвлөгөө баталснаас хойш ажлын 10 хоногийн дотор;</w:t>
      </w:r>
    </w:p>
    <w:p w14:paraId="6E7A2B26" w14:textId="77777777" w:rsidR="00DE006B" w:rsidRPr="00B9560C" w:rsidRDefault="00DE006B" w:rsidP="00DE006B">
      <w:pPr>
        <w:spacing w:after="0" w:line="240" w:lineRule="auto"/>
        <w:ind w:left="1276" w:hanging="567"/>
        <w:jc w:val="both"/>
        <w:rPr>
          <w:rFonts w:eastAsia="Arial"/>
          <w:lang w:val="mn-MN"/>
        </w:rPr>
      </w:pPr>
    </w:p>
    <w:p w14:paraId="5FD655F3" w14:textId="77777777" w:rsidR="00DE006B" w:rsidRPr="00B9560C" w:rsidRDefault="00DE006B" w:rsidP="00DE006B">
      <w:pPr>
        <w:spacing w:after="0" w:line="240" w:lineRule="auto"/>
        <w:ind w:left="1276" w:hanging="567"/>
        <w:jc w:val="both"/>
        <w:rPr>
          <w:rFonts w:eastAsia="Arial"/>
          <w:lang w:val="mn-MN"/>
        </w:rPr>
      </w:pPr>
      <w:r w:rsidRPr="00B9560C">
        <w:rPr>
          <w:rFonts w:eastAsia="Arial"/>
          <w:lang w:val="mn-MN"/>
        </w:rPr>
        <w:t>3.9.5.Төсөл хэрэгжүүлэгч байгууллагын төсвийн ерөнхийлөн захирагч төсөл хэрэгжүүлэгч байгууллагын төсвийг баталснаас хойш ажлын 10 хоногийн дотор.</w:t>
      </w:r>
    </w:p>
    <w:p w14:paraId="3CAC42F0" w14:textId="77777777" w:rsidR="00DE006B" w:rsidRPr="00B9560C" w:rsidRDefault="00DE006B" w:rsidP="00DE006B">
      <w:pPr>
        <w:spacing w:after="0" w:line="240" w:lineRule="auto"/>
        <w:ind w:left="1276" w:hanging="567"/>
        <w:jc w:val="both"/>
        <w:rPr>
          <w:rFonts w:eastAsia="Arial"/>
          <w:lang w:val="mn-MN"/>
        </w:rPr>
      </w:pPr>
    </w:p>
    <w:p w14:paraId="3790CE19"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 xml:space="preserve">3.10.Нэгж нь энэ журмын 3.9-д заасны дагуу ирүүлсэн төлөвлөгөөг зохих журмын дагуу төлөвлөсөн эсэхийг хянаж, хууль, журамд нийцсэн бол цахим </w:t>
      </w:r>
      <w:r w:rsidRPr="00B9560C">
        <w:rPr>
          <w:rFonts w:eastAsia="Arial"/>
          <w:lang w:val="mn-MN"/>
        </w:rPr>
        <w:lastRenderedPageBreak/>
        <w:t>системээр баталгаажуулна. Төлөвлөгөө нь хууль журамд нийцээгүй тохиолдолд үндэслэлийг дурдан буцаана.</w:t>
      </w:r>
    </w:p>
    <w:p w14:paraId="493F77EA" w14:textId="77777777" w:rsidR="00DE006B" w:rsidRPr="00B9560C" w:rsidRDefault="00DE006B" w:rsidP="00DE006B">
      <w:pPr>
        <w:spacing w:after="0" w:line="240" w:lineRule="auto"/>
        <w:ind w:firstLine="709"/>
        <w:jc w:val="both"/>
        <w:rPr>
          <w:rFonts w:eastAsia="Arial"/>
          <w:lang w:val="mn-MN"/>
        </w:rPr>
      </w:pPr>
    </w:p>
    <w:p w14:paraId="22E815E4"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 xml:space="preserve">3.11.Тухайн жилийн төсөвт тодотгол хийсэн, хуульд заасан бусад эх үүсвэр батлагдсан, Төсвийн тухай хуулийн 42 дугаар зүйлд зааснаар төсөвт зохицуулалт хийснээс хойш ажлын 10 хоногт багтаан захиалагч төлөвлөгөөнд өөрчлөлтийг тусган, холбогдох дээд шатны байгууллагаар батлуулахаар цахим системээр илгээнэ. Төсвийн ерөнхийлөн захирагч, төрийн болон орон нутгийн өмчийн хувьцаа эзэмшигчийн эрхийг хэрэгжүүлэгч этгээд, Засгийн газрын Хэрэг эрхлэх газар нь өөрчлөлтийг хянаж, цахим системээр батална. </w:t>
      </w:r>
    </w:p>
    <w:p w14:paraId="3C9C830D" w14:textId="77777777" w:rsidR="00DE006B" w:rsidRPr="00B9560C" w:rsidRDefault="00DE006B" w:rsidP="00DE006B">
      <w:pPr>
        <w:spacing w:after="0" w:line="240" w:lineRule="auto"/>
        <w:ind w:firstLine="709"/>
        <w:jc w:val="both"/>
        <w:rPr>
          <w:rFonts w:eastAsia="Arial"/>
          <w:lang w:val="mn-MN"/>
        </w:rPr>
      </w:pPr>
    </w:p>
    <w:p w14:paraId="5B5C5E8A"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 xml:space="preserve">3.12.Захиалагч цахим системд нийтэлсэн төлөвлөгөөг мөрдөж ажиллах ба энэ журмын 3.13-т заасан үндэслэлээр батлагдсан төлөвлөгөөнд орсон нэмэлт, өөрчлөлтийг холбогдох шийдвэр гарснаас хойш ажлын 10 хоногт багтаан төлөвлөгөөнд тусган, цахим системд бүртгэж, холбогдох дээд шатны байгууллагаар батлуулахаар цахим системээр илгээнэ. Төсвийн ерөнхийлөн захирагч, төрийн болон орон нутгийн өмчийн хувьцаа эзэмшигчийн эрхийг хэрэгжүүлэгч этгээд, Засгийн газрын Хэрэг эрхлэх газар нь нэмэлт, өөрчлөлтийг хянаж, цахим системээр батална. </w:t>
      </w:r>
    </w:p>
    <w:p w14:paraId="01A3C5A7" w14:textId="77777777" w:rsidR="00DE006B" w:rsidRPr="00B9560C" w:rsidRDefault="00DE006B" w:rsidP="00DE006B">
      <w:pPr>
        <w:spacing w:after="0" w:line="240" w:lineRule="auto"/>
        <w:jc w:val="both"/>
        <w:rPr>
          <w:rFonts w:eastAsia="Arial"/>
          <w:lang w:val="mn-MN"/>
        </w:rPr>
      </w:pPr>
    </w:p>
    <w:p w14:paraId="02E25244"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3.13.Батлагдсан төлөвлөгөөнд дараах тохиолдолд нэмэлт, өөрчлөлт оруулж болно:</w:t>
      </w:r>
    </w:p>
    <w:p w14:paraId="3F7AAFD4" w14:textId="77777777" w:rsidR="00DE006B" w:rsidRPr="00B9560C" w:rsidRDefault="00DE006B" w:rsidP="00DE006B">
      <w:pPr>
        <w:spacing w:after="0" w:line="240" w:lineRule="auto"/>
        <w:ind w:firstLine="720"/>
        <w:jc w:val="both"/>
        <w:rPr>
          <w:rFonts w:eastAsia="Arial"/>
          <w:lang w:val="mn-MN"/>
        </w:rPr>
      </w:pPr>
    </w:p>
    <w:p w14:paraId="60B83509" w14:textId="77777777" w:rsidR="00DE006B" w:rsidRPr="00B9560C" w:rsidRDefault="00DE006B" w:rsidP="00DE006B">
      <w:pPr>
        <w:spacing w:after="0" w:line="240" w:lineRule="auto"/>
        <w:ind w:left="720"/>
        <w:jc w:val="both"/>
        <w:rPr>
          <w:rFonts w:eastAsia="Arial"/>
          <w:lang w:val="mn-MN"/>
        </w:rPr>
      </w:pPr>
      <w:r w:rsidRPr="00B9560C">
        <w:rPr>
          <w:rFonts w:eastAsia="Arial"/>
          <w:lang w:val="mn-MN"/>
        </w:rPr>
        <w:t xml:space="preserve">3.13.1.Тухайн жилийн төсөвт тодотгол хийсэн, хуульд заасан бусад эх үүсвэр </w:t>
      </w:r>
    </w:p>
    <w:p w14:paraId="15D783C5" w14:textId="77777777" w:rsidR="00DE006B" w:rsidRPr="00B9560C" w:rsidRDefault="00DE006B" w:rsidP="00DE006B">
      <w:pPr>
        <w:spacing w:after="0" w:line="240" w:lineRule="auto"/>
        <w:ind w:left="1440"/>
        <w:jc w:val="both"/>
        <w:rPr>
          <w:rFonts w:eastAsia="Arial"/>
          <w:lang w:val="mn-MN"/>
        </w:rPr>
      </w:pPr>
      <w:r w:rsidRPr="00B9560C">
        <w:rPr>
          <w:rFonts w:eastAsia="Arial"/>
          <w:lang w:val="mn-MN"/>
        </w:rPr>
        <w:t>батлагдсан, Төсвийн тухай хуулийн 42 дугаар зүйлд зааснаар төсөвт зохицуулалт хийсэн;</w:t>
      </w:r>
    </w:p>
    <w:p w14:paraId="07E6ECD1" w14:textId="77777777" w:rsidR="00DE006B" w:rsidRPr="00B9560C" w:rsidRDefault="00DE006B" w:rsidP="00DE006B">
      <w:pPr>
        <w:spacing w:after="0" w:line="240" w:lineRule="auto"/>
        <w:jc w:val="both"/>
        <w:rPr>
          <w:rFonts w:eastAsia="Arial"/>
          <w:lang w:val="mn-MN"/>
        </w:rPr>
      </w:pPr>
    </w:p>
    <w:p w14:paraId="4117D602" w14:textId="77777777" w:rsidR="00DE006B" w:rsidRPr="00B9560C" w:rsidRDefault="00DE006B" w:rsidP="00DE006B">
      <w:pPr>
        <w:spacing w:after="0" w:line="240" w:lineRule="auto"/>
        <w:ind w:left="1440" w:hanging="731"/>
        <w:jc w:val="both"/>
        <w:rPr>
          <w:rFonts w:eastAsia="Arial"/>
          <w:lang w:val="mn-MN"/>
        </w:rPr>
      </w:pPr>
      <w:r w:rsidRPr="00B9560C">
        <w:rPr>
          <w:rFonts w:eastAsia="Arial"/>
          <w:lang w:val="mn-MN"/>
        </w:rPr>
        <w:t>3.13.2.Төрийн болон орон нутгийн өмчит аж ахуйн тооцоот үйлдвэрийн газар, төрийн болон орон нутгийн өмчит, өмчийн оролцоотой компанийн тухайн онд хэрэгжүүлэхээр батлагдсан эдийн засгийн үндсэн үзүүлэлт, зорилтот түвшин, хөрөнгө оруулалтын төлөвлөгөөнд тодотгол, хуулийн этгээдийн үндсэн үйл ажиллагааг хэвийн явуулахад хүндрэл үүссэн.</w:t>
      </w:r>
    </w:p>
    <w:p w14:paraId="4A79DA86" w14:textId="77777777" w:rsidR="00DE006B" w:rsidRPr="00B9560C" w:rsidRDefault="00DE006B" w:rsidP="00DE006B">
      <w:pPr>
        <w:spacing w:after="0" w:line="240" w:lineRule="auto"/>
        <w:ind w:firstLine="720"/>
        <w:jc w:val="both"/>
        <w:rPr>
          <w:rFonts w:eastAsia="Arial"/>
          <w:lang w:val="mn-MN"/>
        </w:rPr>
      </w:pPr>
    </w:p>
    <w:p w14:paraId="3FC131AD"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 xml:space="preserve">3.14.Төлөвлөгөөний нэмэлт, өөрчлөлт нь батлагдсан нийт төсөвт өртгөөс нэмэгдсэн бол нэгж уг нэмэлт, өөрчлөлтийн хууль журамд нийцсэн эсэхийг хянан, цахим системээр баталгаажуулна. </w:t>
      </w:r>
    </w:p>
    <w:p w14:paraId="719BA25F" w14:textId="77777777" w:rsidR="00DE006B" w:rsidRPr="00B9560C" w:rsidRDefault="00DE006B" w:rsidP="00DE006B">
      <w:pPr>
        <w:spacing w:after="0" w:line="240" w:lineRule="auto"/>
        <w:ind w:firstLine="709"/>
        <w:jc w:val="both"/>
        <w:rPr>
          <w:rFonts w:eastAsia="Arial"/>
          <w:lang w:val="mn-MN"/>
        </w:rPr>
      </w:pPr>
    </w:p>
    <w:p w14:paraId="7AB0FF42"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3.15.Захиалагчийн боловсруулсан төлөвлөгөөний хэрэгжилтийн явцад харьяалах төсвийн ерөнхийлөн захирагч, төрийн болон орон нутгийн өмчийн хувьцаа эзэмшигчийн эрхийг хэрэгжүүлэгч этгээд, Засгийн газрын Хэрэг эрхлэх газар энэ журмын 5 дугаар зүйлд заасан шалгуур үзүүлэлтийн дагуу хяналт тавьж, илэрсэн зөрчлийг арилгуулж болно.</w:t>
      </w:r>
    </w:p>
    <w:p w14:paraId="733D84C7" w14:textId="77777777" w:rsidR="00DE006B" w:rsidRPr="00B9560C" w:rsidRDefault="00DE006B" w:rsidP="00DE006B">
      <w:pPr>
        <w:spacing w:after="0" w:line="240" w:lineRule="auto"/>
        <w:jc w:val="both"/>
        <w:rPr>
          <w:rFonts w:eastAsia="Arial"/>
          <w:lang w:val="mn-MN"/>
        </w:rPr>
      </w:pPr>
    </w:p>
    <w:p w14:paraId="1A1BC599"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3.16.Батлагдсан төлөвлөгөөг цахим системд нийтэлснээр хуулийн 48.5-д заасан хэвлэл мэдээллийн хэрэгслээр нийтэд зарлан мэдээлсэнд тооцно. </w:t>
      </w:r>
    </w:p>
    <w:p w14:paraId="36784970" w14:textId="77777777" w:rsidR="00DE006B" w:rsidRPr="00B9560C" w:rsidRDefault="00DE006B" w:rsidP="00DE006B">
      <w:pPr>
        <w:spacing w:after="0" w:line="240" w:lineRule="auto"/>
        <w:jc w:val="center"/>
        <w:rPr>
          <w:rFonts w:eastAsia="Arial"/>
          <w:b/>
          <w:lang w:val="mn-MN"/>
        </w:rPr>
      </w:pPr>
    </w:p>
    <w:p w14:paraId="3FA612C6" w14:textId="77777777" w:rsidR="00DE006B" w:rsidRPr="00B9560C" w:rsidRDefault="00DE006B" w:rsidP="00DE006B">
      <w:pPr>
        <w:spacing w:after="0" w:line="240" w:lineRule="auto"/>
        <w:jc w:val="center"/>
        <w:rPr>
          <w:rFonts w:eastAsia="Arial"/>
          <w:b/>
          <w:lang w:val="mn-MN"/>
        </w:rPr>
      </w:pPr>
      <w:r w:rsidRPr="00B9560C">
        <w:rPr>
          <w:rFonts w:eastAsia="Arial"/>
          <w:b/>
          <w:lang w:val="mn-MN"/>
        </w:rPr>
        <w:t>Дөрөв. Худалдан авах ажиллагааны тайлагналт</w:t>
      </w:r>
    </w:p>
    <w:p w14:paraId="612AFB89" w14:textId="77777777" w:rsidR="00DE006B" w:rsidRPr="00B9560C" w:rsidRDefault="00DE006B" w:rsidP="00DE006B">
      <w:pPr>
        <w:spacing w:after="0" w:line="240" w:lineRule="auto"/>
        <w:jc w:val="center"/>
        <w:rPr>
          <w:rFonts w:eastAsia="Arial"/>
          <w:b/>
          <w:lang w:val="mn-MN"/>
        </w:rPr>
      </w:pPr>
    </w:p>
    <w:p w14:paraId="4900AD28"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4.1.Захиалагч нь тухайн жилд худалдан авсан бараа, ажил, үйлчилгээний тайланг цахим системийн холбогдох талбарт энэ журмын хавсралтын маягт 2-ын </w:t>
      </w:r>
      <w:r w:rsidRPr="00B9560C">
        <w:rPr>
          <w:rFonts w:eastAsia="Arial"/>
          <w:lang w:val="mn-MN"/>
        </w:rPr>
        <w:lastRenderedPageBreak/>
        <w:t>дагуу боловсруулж, энэ журмын 2 дугаар зүйлд заасан үе шатны дагуу холбогдох төсвийн ерөнхийлөн захирагч, төрийн болон орон нутгийн эзэмшлийн хувьцааг эзэмшигчийн эрхийг хэрэгжүүлж байгаа этгээд, Засгийн газрын хэрэг эрхлэх газарт тухайн жилийн 12 дугаар сарын 1-ний өдрийн дотор цахим системээр ирүүлнэ.</w:t>
      </w:r>
    </w:p>
    <w:p w14:paraId="39FFB112" w14:textId="77777777" w:rsidR="00DE006B" w:rsidRPr="00B9560C" w:rsidRDefault="00DE006B" w:rsidP="00DE006B">
      <w:pPr>
        <w:spacing w:after="0" w:line="240" w:lineRule="auto"/>
        <w:ind w:firstLine="720"/>
        <w:jc w:val="both"/>
        <w:rPr>
          <w:rFonts w:eastAsia="Arial"/>
          <w:lang w:val="mn-MN"/>
        </w:rPr>
      </w:pPr>
    </w:p>
    <w:p w14:paraId="2138DBB4"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4.2.Төсвийн ерөнхийлөн захирагч, төрийн болон орон нутгийн эзэмшлийн хувьцааг эзэмшигчийн эрхийг хэрэгжүүлж байгаа этгээд, Засгийн газрын Хэрэг эрхлэх газар нь тухайн жилд худалдан авсан бараа, ажил, үйлчилгээний тайланг энэ журмын хавсралтын маягт 2-ын дагуу цахим системд хянан нэгтгэж, төсвийн асуудал эрхэлсэн төрийн захиргааны төв байгууллагад дараа оны 1 дүгээр сарын 15-ны өдрийн дотор цахим системээр ирүүлнэ.</w:t>
      </w:r>
    </w:p>
    <w:p w14:paraId="1D514BE7" w14:textId="77777777" w:rsidR="00DE006B" w:rsidRPr="00B9560C" w:rsidRDefault="00DE006B" w:rsidP="00DE006B">
      <w:pPr>
        <w:spacing w:after="0" w:line="240" w:lineRule="auto"/>
        <w:ind w:firstLine="720"/>
        <w:jc w:val="both"/>
        <w:rPr>
          <w:rFonts w:eastAsia="Arial"/>
          <w:lang w:val="mn-MN"/>
        </w:rPr>
      </w:pPr>
    </w:p>
    <w:p w14:paraId="52D9A9A5"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4.3.Эрх шилжүүлсэн төсөл, арга хэмжээний худалдан авах ажиллагааны хэрэгжилтийг эрх шилжүүлсэн төсвийн ерөнхийлөн захирагч төсвийн асуудал эрхэлсэн төрийн захиргааны төв байгууллагад цахим системээр тайлагнана.</w:t>
      </w:r>
    </w:p>
    <w:p w14:paraId="034DF8C9" w14:textId="77777777" w:rsidR="00DE006B" w:rsidRPr="00B9560C" w:rsidRDefault="00DE006B" w:rsidP="00DE006B">
      <w:pPr>
        <w:spacing w:after="0" w:line="240" w:lineRule="auto"/>
        <w:ind w:firstLine="720"/>
        <w:jc w:val="both"/>
        <w:rPr>
          <w:rFonts w:eastAsia="Arial"/>
          <w:lang w:val="mn-MN"/>
        </w:rPr>
      </w:pPr>
    </w:p>
    <w:p w14:paraId="614DE254"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4.4.Эрх шилжиж ирсэн худалдан авах ажиллагааны хэрэгжилтийг эрх хүлээн авсан этгээд нь энэ журамд заасан хугацаанд шилжүүлсэн этгээдэд цахим системээр тайлагнана. </w:t>
      </w:r>
    </w:p>
    <w:p w14:paraId="03F089E9" w14:textId="77777777" w:rsidR="00DE006B" w:rsidRPr="00B9560C" w:rsidRDefault="00DE006B" w:rsidP="00DE006B">
      <w:pPr>
        <w:spacing w:after="0" w:line="240" w:lineRule="auto"/>
        <w:jc w:val="both"/>
        <w:rPr>
          <w:rFonts w:eastAsia="Arial"/>
          <w:lang w:val="mn-MN"/>
        </w:rPr>
      </w:pPr>
    </w:p>
    <w:p w14:paraId="3DE76E83" w14:textId="77777777" w:rsidR="00DE006B" w:rsidRPr="00B9560C" w:rsidRDefault="00DE006B" w:rsidP="00DE006B">
      <w:pPr>
        <w:spacing w:after="0" w:line="240" w:lineRule="auto"/>
        <w:ind w:firstLine="709"/>
        <w:jc w:val="both"/>
        <w:rPr>
          <w:rFonts w:eastAsia="Arial"/>
          <w:lang w:val="mn-MN"/>
        </w:rPr>
      </w:pPr>
      <w:r w:rsidRPr="00B9560C">
        <w:rPr>
          <w:rFonts w:eastAsia="Arial"/>
          <w:lang w:val="mn-MN"/>
        </w:rPr>
        <w:t>4.5.Батлагдсан төлөвлөгөөнд тусгагдсан худалдан авах ажиллагааг зохион байгуулаагүй, зохих ёсоор хэрэгжүүлээгүй үндэслэл, тайлбарыг тайланд тусгана.</w:t>
      </w:r>
    </w:p>
    <w:p w14:paraId="72875A46" w14:textId="77777777" w:rsidR="00DE006B" w:rsidRPr="00B9560C" w:rsidRDefault="00DE006B" w:rsidP="00DE006B">
      <w:pPr>
        <w:spacing w:after="0" w:line="240" w:lineRule="auto"/>
        <w:ind w:firstLine="720"/>
        <w:jc w:val="both"/>
        <w:rPr>
          <w:rFonts w:eastAsia="Arial"/>
          <w:lang w:val="mn-MN"/>
        </w:rPr>
      </w:pPr>
    </w:p>
    <w:p w14:paraId="4D9F2298"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4.6.Засгийн газрын худалдан авах ажиллагааны асуудал эрхэлсэн төрийн захиргааны байгууллага цахим системийн ашиглалт болон захиалагчаас Ерөнхий гэрээгээр худалдан авсан бараа, үйлчилгээний тайланг нэгтгэн төсвийн асуудал эрхэлсэн төрийн захиргааны төв байгууллагад энэ журмын хавсралтын маягт 3-ын дагуу цахим системд тайлагнаж, дараа оны 1 дүгээр сарын 15-ны өдрийн дотор цахим системээр ирүүлнэ.</w:t>
      </w:r>
    </w:p>
    <w:p w14:paraId="6CFF0219" w14:textId="77777777" w:rsidR="00DE006B" w:rsidRPr="00B9560C" w:rsidRDefault="00DE006B" w:rsidP="00DE006B">
      <w:pPr>
        <w:spacing w:after="0" w:line="240" w:lineRule="auto"/>
        <w:ind w:firstLine="720"/>
        <w:jc w:val="both"/>
        <w:rPr>
          <w:rFonts w:eastAsia="Arial"/>
          <w:lang w:val="mn-MN"/>
        </w:rPr>
      </w:pPr>
    </w:p>
    <w:p w14:paraId="0E0073F8"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4.7.Төсвийн асуудал эрхэлсэн төрийн захиргааны төв байгууллага энэ журмын 4.2-т заасны дагуу ирүүлсэн тайланг нэгтгэн энэ журмын 5.1-д заасан шалгуур үзүүлэлтийн хүрээнд нэгдсэн тайлан боловсруулж, Засгийн газарт тайлагнана.</w:t>
      </w:r>
    </w:p>
    <w:p w14:paraId="426DA060" w14:textId="77777777" w:rsidR="00DE006B" w:rsidRPr="00B9560C" w:rsidRDefault="00DE006B" w:rsidP="00DE006B">
      <w:pPr>
        <w:spacing w:after="0" w:line="240" w:lineRule="auto"/>
        <w:ind w:firstLine="720"/>
        <w:jc w:val="both"/>
        <w:rPr>
          <w:rFonts w:eastAsia="Arial"/>
          <w:lang w:val="mn-MN"/>
        </w:rPr>
      </w:pPr>
    </w:p>
    <w:p w14:paraId="02AE4DF5" w14:textId="77777777" w:rsidR="00DE006B" w:rsidRPr="00B9560C" w:rsidRDefault="00DE006B" w:rsidP="00DE006B">
      <w:pPr>
        <w:spacing w:after="0" w:line="240" w:lineRule="auto"/>
        <w:ind w:firstLine="720"/>
        <w:jc w:val="center"/>
        <w:rPr>
          <w:rFonts w:eastAsia="Arial"/>
          <w:lang w:val="mn-MN"/>
        </w:rPr>
      </w:pPr>
      <w:r w:rsidRPr="00B9560C">
        <w:rPr>
          <w:rFonts w:eastAsia="Arial"/>
          <w:b/>
          <w:lang w:val="mn-MN"/>
        </w:rPr>
        <w:t xml:space="preserve">Тав. Худалдан авах ажиллагааны хэрэгжилтэд хяналт тавих, </w:t>
      </w:r>
      <w:r w:rsidRPr="00B9560C">
        <w:rPr>
          <w:rFonts w:eastAsia="Arial"/>
          <w:b/>
          <w:lang w:val="mn-MN"/>
        </w:rPr>
        <w:br/>
        <w:t>шинжилгээ, үнэлгээ хийх, нэгтгэн дүгнэх</w:t>
      </w:r>
    </w:p>
    <w:p w14:paraId="73F163A0" w14:textId="77777777" w:rsidR="00DE006B" w:rsidRPr="00B9560C" w:rsidRDefault="00DE006B" w:rsidP="00DE006B">
      <w:pPr>
        <w:spacing w:after="0" w:line="240" w:lineRule="auto"/>
        <w:jc w:val="center"/>
        <w:rPr>
          <w:rFonts w:eastAsia="Arial"/>
          <w:b/>
          <w:lang w:val="mn-MN"/>
        </w:rPr>
      </w:pPr>
    </w:p>
    <w:p w14:paraId="0E87F71A"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5.1.Төсвийн асуудал эрхэлсэн төрийн захиргааны төв байгууллага захиалагчаас цахим системд нийтэлсэн төлөвлөгөө, тайлан, цахим системийн холбогдох бусад мэдээлэлд үндэслэн захиалагчийн тухайн жилийн худалдан авах ажиллагааны хэрэгжилтэд дараах шалгуур үзүүлэлтийн хүрээнд хяналт тавьж, шинжилгээ, үнэлгээ хийнэ: </w:t>
      </w:r>
    </w:p>
    <w:p w14:paraId="111F624F" w14:textId="77777777" w:rsidR="00DE006B" w:rsidRPr="00B9560C" w:rsidRDefault="00DE006B" w:rsidP="00DE006B">
      <w:pPr>
        <w:spacing w:after="0" w:line="240" w:lineRule="auto"/>
        <w:ind w:firstLine="720"/>
        <w:jc w:val="both"/>
        <w:rPr>
          <w:rFonts w:eastAsia="Arial"/>
          <w:lang w:val="mn-MN"/>
        </w:rPr>
      </w:pPr>
    </w:p>
    <w:p w14:paraId="7C0B3D93" w14:textId="77777777" w:rsidR="00DE006B" w:rsidRPr="00B9560C" w:rsidRDefault="00DE006B" w:rsidP="00DE006B">
      <w:pPr>
        <w:spacing w:after="0" w:line="240" w:lineRule="auto"/>
        <w:ind w:firstLine="720"/>
        <w:jc w:val="both"/>
        <w:rPr>
          <w:rFonts w:eastAsia="Arial"/>
          <w:szCs w:val="24"/>
          <w:lang w:val="mn-MN"/>
        </w:rPr>
      </w:pPr>
      <w:r w:rsidRPr="00B9560C">
        <w:rPr>
          <w:rFonts w:eastAsia="Arial"/>
          <w:lang w:val="mn-MN"/>
        </w:rPr>
        <w:t>5.1.1.</w:t>
      </w:r>
      <w:r w:rsidRPr="00B9560C">
        <w:rPr>
          <w:rFonts w:eastAsia="Arial"/>
          <w:szCs w:val="24"/>
          <w:lang w:val="mn-MN"/>
        </w:rPr>
        <w:t>Батлагдсан төлөвлөгөөг цахим системээр төсвийн асуудал эрхэлсэн</w:t>
      </w:r>
    </w:p>
    <w:p w14:paraId="5646182D" w14:textId="77777777" w:rsidR="00DE006B" w:rsidRPr="00B9560C" w:rsidRDefault="00DE006B" w:rsidP="00DE006B">
      <w:pPr>
        <w:spacing w:after="0" w:line="240" w:lineRule="auto"/>
        <w:ind w:left="720" w:firstLine="556"/>
        <w:jc w:val="both"/>
        <w:rPr>
          <w:rFonts w:eastAsia="Arial"/>
          <w:szCs w:val="24"/>
          <w:lang w:val="mn-MN"/>
        </w:rPr>
      </w:pPr>
      <w:r w:rsidRPr="00B9560C">
        <w:rPr>
          <w:rFonts w:eastAsia="Arial"/>
          <w:szCs w:val="24"/>
          <w:lang w:val="mn-MN"/>
        </w:rPr>
        <w:t xml:space="preserve">төрийн захиргааны төв байгууллагад цаг хугацаанд нь ирүүлсэн эсэх; </w:t>
      </w:r>
    </w:p>
    <w:p w14:paraId="5A1A6637" w14:textId="77777777" w:rsidR="00DE006B" w:rsidRPr="00B9560C" w:rsidRDefault="00DE006B" w:rsidP="00DE006B">
      <w:pPr>
        <w:spacing w:after="0" w:line="240" w:lineRule="auto"/>
        <w:ind w:left="720" w:firstLine="556"/>
        <w:jc w:val="both"/>
        <w:rPr>
          <w:rFonts w:eastAsia="Arial"/>
          <w:szCs w:val="24"/>
          <w:lang w:val="mn-MN"/>
        </w:rPr>
      </w:pPr>
    </w:p>
    <w:p w14:paraId="41D02D16"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 xml:space="preserve">5.1.2.Тайланг цахим системээр төсвийн асуудал эрхэлсэн төрийн захиргааны  төв байгууллагад цаг хугацаанд нь ирүүлсэн эсэх; </w:t>
      </w:r>
    </w:p>
    <w:p w14:paraId="6A5E8E6A" w14:textId="77777777" w:rsidR="00DE006B" w:rsidRPr="00B9560C" w:rsidRDefault="00DE006B" w:rsidP="00DE006B">
      <w:pPr>
        <w:spacing w:after="0" w:line="240" w:lineRule="auto"/>
        <w:ind w:left="1276" w:hanging="567"/>
        <w:jc w:val="both"/>
        <w:rPr>
          <w:rFonts w:eastAsia="Arial"/>
          <w:szCs w:val="24"/>
          <w:lang w:val="mn-MN"/>
        </w:rPr>
      </w:pPr>
    </w:p>
    <w:p w14:paraId="488A6827"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 xml:space="preserve">5.1.3.Төлөвлөгөөнд нэмэлт, өөрчлөлт орсон эсэх; </w:t>
      </w:r>
    </w:p>
    <w:p w14:paraId="00CA6C60" w14:textId="77777777" w:rsidR="00DE006B" w:rsidRPr="00B9560C" w:rsidRDefault="00DE006B" w:rsidP="00DE006B">
      <w:pPr>
        <w:spacing w:after="0" w:line="240" w:lineRule="auto"/>
        <w:ind w:left="1276" w:hanging="567"/>
        <w:jc w:val="both"/>
        <w:rPr>
          <w:rFonts w:eastAsia="Arial"/>
          <w:szCs w:val="24"/>
          <w:lang w:val="mn-MN"/>
        </w:rPr>
      </w:pPr>
    </w:p>
    <w:p w14:paraId="70AC47EF"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lastRenderedPageBreak/>
        <w:t>5.1.4.</w:t>
      </w:r>
      <w:r w:rsidRPr="00B9560C">
        <w:rPr>
          <w:color w:val="000000" w:themeColor="text1"/>
          <w:szCs w:val="24"/>
          <w:lang w:val="mn-MN"/>
        </w:rPr>
        <w:t>Төлөвлөгөөнд тусгагдсан худалдан авах ажиллагаанд холбогдох журам, аргыг баримталсан эсэх;</w:t>
      </w:r>
    </w:p>
    <w:p w14:paraId="1C508A59" w14:textId="77777777" w:rsidR="00DE006B" w:rsidRPr="00B9560C" w:rsidRDefault="00DE006B" w:rsidP="00DE006B">
      <w:pPr>
        <w:spacing w:after="0" w:line="240" w:lineRule="auto"/>
        <w:ind w:left="1276" w:hanging="567"/>
        <w:jc w:val="both"/>
        <w:rPr>
          <w:rFonts w:eastAsia="Arial"/>
          <w:szCs w:val="24"/>
          <w:lang w:val="mn-MN"/>
        </w:rPr>
      </w:pPr>
    </w:p>
    <w:p w14:paraId="58D83459"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5.1.5.Төлөвлөгөөнд заасан хугацаанд тендер зарласан эсэх;</w:t>
      </w:r>
    </w:p>
    <w:p w14:paraId="795D2720" w14:textId="77777777" w:rsidR="00DE006B" w:rsidRPr="00B9560C" w:rsidRDefault="00DE006B" w:rsidP="00DE006B">
      <w:pPr>
        <w:spacing w:after="0" w:line="240" w:lineRule="auto"/>
        <w:ind w:left="1276" w:hanging="567"/>
        <w:jc w:val="both"/>
        <w:rPr>
          <w:rFonts w:eastAsia="Arial"/>
          <w:szCs w:val="24"/>
          <w:lang w:val="mn-MN"/>
        </w:rPr>
      </w:pPr>
    </w:p>
    <w:p w14:paraId="05B2ECF1"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5.1.6.</w:t>
      </w:r>
      <w:r w:rsidRPr="00B9560C">
        <w:rPr>
          <w:color w:val="000000" w:themeColor="text1"/>
          <w:szCs w:val="24"/>
          <w:lang w:val="mn-MN"/>
        </w:rPr>
        <w:t xml:space="preserve">Тендерийн урилгыг цахим системд нийтэлсэн эсэх; </w:t>
      </w:r>
    </w:p>
    <w:p w14:paraId="3C3885D5" w14:textId="77777777" w:rsidR="00DE006B" w:rsidRPr="00B9560C" w:rsidRDefault="00DE006B" w:rsidP="00DE006B">
      <w:pPr>
        <w:spacing w:after="0" w:line="240" w:lineRule="auto"/>
        <w:ind w:left="1276" w:hanging="567"/>
        <w:jc w:val="both"/>
        <w:rPr>
          <w:rFonts w:eastAsia="Arial"/>
          <w:szCs w:val="24"/>
          <w:lang w:val="mn-MN"/>
        </w:rPr>
      </w:pPr>
    </w:p>
    <w:p w14:paraId="5F7323A1"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 xml:space="preserve">5.1.7.Тендер хүчинтэй байх хугацаанд гэрээ байгуулах, татгалзах, шалгараагүй талаар мэдэгдэл хүргүүлсэн эсэх; </w:t>
      </w:r>
    </w:p>
    <w:p w14:paraId="5F2ABCDD" w14:textId="77777777" w:rsidR="00DE006B" w:rsidRPr="00B9560C" w:rsidRDefault="00DE006B" w:rsidP="00DE006B">
      <w:pPr>
        <w:spacing w:after="0" w:line="240" w:lineRule="auto"/>
        <w:ind w:left="1276" w:hanging="567"/>
        <w:jc w:val="both"/>
        <w:rPr>
          <w:rFonts w:eastAsia="Arial"/>
          <w:szCs w:val="24"/>
          <w:lang w:val="mn-MN"/>
        </w:rPr>
      </w:pPr>
    </w:p>
    <w:p w14:paraId="059C6146"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5.1.8.</w:t>
      </w:r>
      <w:r w:rsidRPr="00B9560C">
        <w:rPr>
          <w:color w:val="000000" w:themeColor="text1"/>
          <w:szCs w:val="24"/>
          <w:lang w:val="mn-MN"/>
        </w:rPr>
        <w:t xml:space="preserve">Тендер шалгаруулалтын үр дүнг захиалагчийн холбогдох шийдвэр гарсан өдөр цахим системд нийтэлсэн эсэх; </w:t>
      </w:r>
    </w:p>
    <w:p w14:paraId="5B4C7EFD" w14:textId="77777777" w:rsidR="00DE006B" w:rsidRPr="00B9560C" w:rsidRDefault="00DE006B" w:rsidP="00DE006B">
      <w:pPr>
        <w:spacing w:after="0" w:line="240" w:lineRule="auto"/>
        <w:ind w:left="1276" w:hanging="567"/>
        <w:jc w:val="both"/>
        <w:rPr>
          <w:rFonts w:eastAsia="Arial"/>
          <w:szCs w:val="24"/>
          <w:lang w:val="mn-MN"/>
        </w:rPr>
      </w:pPr>
    </w:p>
    <w:p w14:paraId="20B09178"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5.1.9.</w:t>
      </w:r>
      <w:r w:rsidRPr="00B9560C">
        <w:rPr>
          <w:color w:val="000000" w:themeColor="text1"/>
          <w:szCs w:val="24"/>
          <w:lang w:val="mn-MN"/>
        </w:rPr>
        <w:t>Гэрээ байгуулах эрх олгогдсон тендерт оролцогчийн тендерийг бусад оролцогчид холбогдох журамд заасан хугацаанд ил болгосон эсэх;</w:t>
      </w:r>
    </w:p>
    <w:p w14:paraId="30C96F1A" w14:textId="77777777" w:rsidR="00DE006B" w:rsidRPr="00B9560C" w:rsidRDefault="00DE006B" w:rsidP="00DE006B">
      <w:pPr>
        <w:spacing w:after="0" w:line="240" w:lineRule="auto"/>
        <w:ind w:left="1276" w:hanging="567"/>
        <w:jc w:val="both"/>
        <w:rPr>
          <w:rFonts w:eastAsia="Arial"/>
          <w:szCs w:val="24"/>
          <w:lang w:val="mn-MN"/>
        </w:rPr>
      </w:pPr>
    </w:p>
    <w:p w14:paraId="3AB80F5D"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5.1.10.</w:t>
      </w:r>
      <w:r w:rsidRPr="00B9560C">
        <w:rPr>
          <w:color w:val="000000" w:themeColor="text1"/>
          <w:szCs w:val="24"/>
          <w:lang w:val="mn-MN"/>
        </w:rPr>
        <w:t xml:space="preserve">Тендер хүчинтэй байх хугацаанд гэрээ байгуулсан эсэх; </w:t>
      </w:r>
    </w:p>
    <w:p w14:paraId="4232313C" w14:textId="77777777" w:rsidR="00DE006B" w:rsidRPr="00B9560C" w:rsidRDefault="00DE006B" w:rsidP="00DE006B">
      <w:pPr>
        <w:spacing w:after="0" w:line="240" w:lineRule="auto"/>
        <w:ind w:left="1276" w:hanging="567"/>
        <w:jc w:val="both"/>
        <w:rPr>
          <w:rFonts w:eastAsia="Arial"/>
          <w:szCs w:val="24"/>
          <w:lang w:val="mn-MN"/>
        </w:rPr>
      </w:pPr>
    </w:p>
    <w:p w14:paraId="1A97AB75"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5.1.11.</w:t>
      </w:r>
      <w:r w:rsidRPr="00B9560C">
        <w:rPr>
          <w:color w:val="000000" w:themeColor="text1"/>
          <w:szCs w:val="24"/>
          <w:lang w:val="mn-MN"/>
        </w:rPr>
        <w:t>Гэрээний мэдээллийг цахим системд нийтэлсэн эсэх</w:t>
      </w:r>
      <w:r w:rsidRPr="00B9560C">
        <w:rPr>
          <w:rFonts w:eastAsia="Arial"/>
          <w:szCs w:val="24"/>
          <w:lang w:val="mn-MN"/>
        </w:rPr>
        <w:t>;</w:t>
      </w:r>
    </w:p>
    <w:p w14:paraId="4799671E" w14:textId="77777777" w:rsidR="00DE006B" w:rsidRPr="00B9560C" w:rsidRDefault="00DE006B" w:rsidP="00DE006B">
      <w:pPr>
        <w:spacing w:after="0" w:line="240" w:lineRule="auto"/>
        <w:ind w:left="1276" w:hanging="567"/>
        <w:jc w:val="both"/>
        <w:rPr>
          <w:rFonts w:eastAsia="Arial"/>
          <w:szCs w:val="24"/>
          <w:lang w:val="mn-MN"/>
        </w:rPr>
      </w:pPr>
    </w:p>
    <w:p w14:paraId="6315CBE7" w14:textId="77777777" w:rsidR="00DE006B" w:rsidRPr="00B9560C" w:rsidRDefault="00DE006B" w:rsidP="00DE006B">
      <w:pPr>
        <w:spacing w:after="0" w:line="240" w:lineRule="auto"/>
        <w:ind w:left="1276" w:hanging="567"/>
        <w:jc w:val="both"/>
        <w:rPr>
          <w:rFonts w:eastAsia="Arial"/>
          <w:szCs w:val="24"/>
          <w:lang w:val="mn-MN"/>
        </w:rPr>
      </w:pPr>
      <w:r w:rsidRPr="00B9560C">
        <w:rPr>
          <w:rFonts w:eastAsia="Arial"/>
          <w:szCs w:val="24"/>
          <w:lang w:val="mn-MN"/>
        </w:rPr>
        <w:t>5.1.12.</w:t>
      </w:r>
      <w:r w:rsidRPr="00B9560C">
        <w:rPr>
          <w:color w:val="000000" w:themeColor="text1"/>
          <w:szCs w:val="24"/>
          <w:lang w:val="mn-MN"/>
        </w:rPr>
        <w:t>Гэрээ байгуулах эрх олгосон асуудлаар гарсан гомдол захиалагчийн  талд шийдвэрлэгдсэн эсэх.</w:t>
      </w:r>
    </w:p>
    <w:p w14:paraId="563C4D3C" w14:textId="77777777" w:rsidR="00DE006B" w:rsidRPr="00B9560C" w:rsidRDefault="00DE006B" w:rsidP="00DE006B">
      <w:pPr>
        <w:spacing w:after="0" w:line="240" w:lineRule="auto"/>
        <w:ind w:left="1276" w:hanging="567"/>
        <w:jc w:val="both"/>
        <w:rPr>
          <w:rFonts w:eastAsia="Arial"/>
          <w:lang w:val="mn-MN"/>
        </w:rPr>
      </w:pPr>
    </w:p>
    <w:p w14:paraId="626BDB59"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 xml:space="preserve">5.2.Нэгж нь энэ журмын 4.2-т заасны дагуу ирүүлсэн тайланг цахим системээр хүлээн авсны дараа журмын 5.1-д заасан шалгуур үзүүлэлтийн дагуу захиалагч бүрийн тухайн жилийн худалдан авах ажиллагаанд хяналт тавьж, шинжилгээ, үнэлгээ хийнэ. </w:t>
      </w:r>
    </w:p>
    <w:p w14:paraId="5ECADC64" w14:textId="77777777" w:rsidR="00DE006B" w:rsidRPr="00B9560C" w:rsidRDefault="00DE006B" w:rsidP="00DE006B">
      <w:pPr>
        <w:spacing w:after="0" w:line="240" w:lineRule="auto"/>
        <w:ind w:firstLine="720"/>
        <w:jc w:val="both"/>
        <w:rPr>
          <w:rFonts w:eastAsia="Arial"/>
          <w:lang w:val="mn-MN"/>
        </w:rPr>
      </w:pPr>
    </w:p>
    <w:p w14:paraId="2775DA39"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5.3.Энэ журмын 5.2-т заасан хяналт, шинжилгээ, үнэлгээний дүгнэлтийг төсвийн ерөнхийлөн захирагч, төрийн болон орон нутгийн эзэмшлийн хувьцааг эзэмшигчийн эрхийг хэрэгжүүлж байгаа этгээд, Засгийн газрын Хэрэг эрхлэх газарт албан бичгээр хүргүүлж, танилцуулна.</w:t>
      </w:r>
    </w:p>
    <w:p w14:paraId="6F4173C7" w14:textId="77777777" w:rsidR="00DE006B" w:rsidRPr="00B9560C" w:rsidRDefault="00DE006B" w:rsidP="00DE006B">
      <w:pPr>
        <w:spacing w:after="0" w:line="240" w:lineRule="auto"/>
        <w:ind w:firstLine="720"/>
        <w:jc w:val="both"/>
        <w:rPr>
          <w:rFonts w:eastAsia="Arial"/>
          <w:lang w:val="mn-MN"/>
        </w:rPr>
      </w:pPr>
    </w:p>
    <w:p w14:paraId="3D03868A"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5.4.Энэ журмын 5.2-т заасан хяналт, шинжилгээ, үнэлгээний дүгнэлтэд үндэслэн төсвийн ерөнхийлөн захирагч, төрийн болон орон нутгийн эзэмшлийн хувьцааг эзэмшигчийн эрхийг хэрэгжүүлж байгаа этгээд, Засгийн газрын Хэрэг эрхлэх газрын худалдан авах ажиллагааны хэрэгжилтийг нэгтгэн дүгнэж, Засгийн газарт тайлагнана.</w:t>
      </w:r>
    </w:p>
    <w:p w14:paraId="4B4D2FAD" w14:textId="77777777" w:rsidR="00DE006B" w:rsidRPr="00B9560C" w:rsidRDefault="00DE006B" w:rsidP="00DE006B">
      <w:pPr>
        <w:spacing w:after="0" w:line="240" w:lineRule="auto"/>
        <w:ind w:firstLine="720"/>
        <w:jc w:val="both"/>
        <w:rPr>
          <w:rFonts w:eastAsia="Arial"/>
          <w:lang w:val="mn-MN"/>
        </w:rPr>
      </w:pPr>
    </w:p>
    <w:p w14:paraId="6B2AEDFD"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5.5.Нэгдсэн төсвийн гүйцэтгэлийн тайланд төсвийн ерөнхийлөн захирагч, төрийн болон орон нутгийн эзэмшлийн хувьцааг эзэмшигчийн эрхийг хэрэгжүүлж байгаа этгээд, Засгийн газрын Хэрэг эрхлэх газрын худалдан авах ажиллагааны нэгдсэн дүгнэлтийг тайлбарын хамт тусгана.</w:t>
      </w:r>
    </w:p>
    <w:p w14:paraId="68F9038F" w14:textId="77777777" w:rsidR="00DE006B" w:rsidRPr="00B9560C" w:rsidRDefault="00DE006B" w:rsidP="00DE006B">
      <w:pPr>
        <w:spacing w:after="0" w:line="240" w:lineRule="auto"/>
        <w:ind w:firstLine="720"/>
        <w:jc w:val="both"/>
        <w:rPr>
          <w:rFonts w:eastAsia="Arial"/>
          <w:lang w:val="mn-MN"/>
        </w:rPr>
      </w:pPr>
    </w:p>
    <w:p w14:paraId="340A8082" w14:textId="77777777" w:rsidR="00DE006B" w:rsidRPr="00B9560C" w:rsidRDefault="00DE006B" w:rsidP="00DE006B">
      <w:pPr>
        <w:spacing w:after="0" w:line="240" w:lineRule="auto"/>
        <w:ind w:firstLine="720"/>
        <w:jc w:val="both"/>
        <w:rPr>
          <w:rFonts w:eastAsia="Arial"/>
          <w:lang w:val="mn-MN"/>
        </w:rPr>
      </w:pPr>
      <w:r w:rsidRPr="00B9560C">
        <w:rPr>
          <w:rFonts w:eastAsia="Arial"/>
          <w:lang w:val="mn-MN"/>
        </w:rPr>
        <w:t>5.6.</w:t>
      </w:r>
      <w:r w:rsidRPr="00B9560C">
        <w:rPr>
          <w:rFonts w:eastAsia="Arial"/>
          <w:color w:val="000000" w:themeColor="text1"/>
          <w:lang w:val="mn-MN"/>
        </w:rPr>
        <w:t xml:space="preserve">Төсвийн асуудал эрхэлсэн төрийн захиргааны төв байгууллага </w:t>
      </w:r>
      <w:r w:rsidRPr="00B9560C">
        <w:rPr>
          <w:rFonts w:eastAsia="Arial"/>
          <w:lang w:val="mn-MN"/>
        </w:rPr>
        <w:t>захиалагчийн тайланд хяналт тавьж, шинжилгээ, үнэлгээ хийх явцад илэрсэн зөрчил, дутагдлыг Засгийн газарт хүргүүлэх худалдан авах ажиллагааны улсын хэмжээний нэгдсэн тайланд тусгана.</w:t>
      </w:r>
    </w:p>
    <w:p w14:paraId="11F0C2DC" w14:textId="77777777" w:rsidR="00DE006B" w:rsidRPr="00B9560C" w:rsidRDefault="00DE006B" w:rsidP="00DE006B">
      <w:pPr>
        <w:spacing w:after="0" w:line="240" w:lineRule="auto"/>
        <w:ind w:firstLine="720"/>
        <w:jc w:val="both"/>
        <w:rPr>
          <w:rFonts w:eastAsia="Arial"/>
          <w:lang w:val="mn-MN"/>
        </w:rPr>
      </w:pPr>
    </w:p>
    <w:p w14:paraId="5C703E46" w14:textId="77777777" w:rsidR="00DE006B" w:rsidRPr="00B9560C" w:rsidRDefault="00DE006B" w:rsidP="00DE006B">
      <w:pPr>
        <w:spacing w:after="0" w:line="240" w:lineRule="auto"/>
        <w:ind w:firstLine="720"/>
        <w:jc w:val="both"/>
        <w:rPr>
          <w:rFonts w:eastAsia="Arial"/>
          <w:lang w:val="mn-MN"/>
        </w:rPr>
      </w:pPr>
    </w:p>
    <w:p w14:paraId="5911E0CA" w14:textId="77777777" w:rsidR="00DE006B" w:rsidRPr="00B9560C" w:rsidRDefault="00DE006B" w:rsidP="00DE006B">
      <w:pPr>
        <w:spacing w:after="0" w:line="240" w:lineRule="auto"/>
        <w:jc w:val="center"/>
        <w:rPr>
          <w:rFonts w:eastAsia="Arial"/>
          <w:lang w:val="mn-MN"/>
        </w:rPr>
      </w:pPr>
    </w:p>
    <w:p w14:paraId="1DE98BAA" w14:textId="77777777" w:rsidR="00DE006B" w:rsidRPr="00B9560C" w:rsidRDefault="00DE006B" w:rsidP="00DE006B">
      <w:pPr>
        <w:spacing w:after="0" w:line="240" w:lineRule="auto"/>
        <w:jc w:val="center"/>
        <w:rPr>
          <w:rFonts w:eastAsia="Arial"/>
          <w:lang w:val="mn-MN"/>
        </w:rPr>
      </w:pPr>
      <w:r w:rsidRPr="00B9560C">
        <w:rPr>
          <w:rFonts w:eastAsia="Arial"/>
          <w:lang w:val="mn-MN"/>
        </w:rPr>
        <w:t>---oOo---</w:t>
      </w:r>
    </w:p>
    <w:p w14:paraId="239FA9EA" w14:textId="77777777" w:rsidR="00DE006B" w:rsidRPr="00B9560C" w:rsidRDefault="00DE006B" w:rsidP="00DE006B">
      <w:pPr>
        <w:spacing w:after="0" w:line="240" w:lineRule="auto"/>
        <w:jc w:val="center"/>
        <w:rPr>
          <w:rFonts w:eastAsia="Arial"/>
          <w:lang w:val="mn-MN"/>
        </w:rPr>
        <w:sectPr w:rsidR="00DE006B" w:rsidRPr="00B9560C" w:rsidSect="00F01667">
          <w:pgSz w:w="11906" w:h="16838" w:code="9"/>
          <w:pgMar w:top="1134" w:right="851" w:bottom="1134" w:left="1701" w:header="720" w:footer="720" w:gutter="0"/>
          <w:cols w:space="720"/>
          <w:docGrid w:linePitch="360"/>
        </w:sectPr>
      </w:pPr>
    </w:p>
    <w:p w14:paraId="3F462F7A" w14:textId="77777777" w:rsidR="00DE006B" w:rsidRPr="00B9560C" w:rsidRDefault="00DE006B" w:rsidP="00DE006B">
      <w:pPr>
        <w:tabs>
          <w:tab w:val="left" w:pos="10080"/>
        </w:tabs>
        <w:ind w:left="10080"/>
        <w:jc w:val="right"/>
        <w:rPr>
          <w:b/>
          <w:color w:val="000000" w:themeColor="text1"/>
          <w:lang w:val="mn-MN"/>
        </w:rPr>
      </w:pPr>
      <w:bookmarkStart w:id="0" w:name="_Hlk71113319"/>
      <w:r w:rsidRPr="00B9560C">
        <w:rPr>
          <w:color w:val="000000" w:themeColor="text1"/>
          <w:lang w:val="mn-MN"/>
        </w:rPr>
        <w:lastRenderedPageBreak/>
        <w:t xml:space="preserve">Худалдан авах ажиллагааг, төлөвлөх тайлагнах журмын хавсралт </w:t>
      </w:r>
      <w:r w:rsidRPr="00B9560C">
        <w:rPr>
          <w:color w:val="000000" w:themeColor="text1"/>
          <w:lang w:val="mn-MN"/>
        </w:rPr>
        <w:br/>
      </w:r>
      <w:r w:rsidRPr="00B9560C">
        <w:rPr>
          <w:b/>
          <w:color w:val="000000" w:themeColor="text1"/>
          <w:lang w:val="mn-MN"/>
        </w:rPr>
        <w:t>МАЯГТ-1</w:t>
      </w:r>
    </w:p>
    <w:bookmarkEnd w:id="0"/>
    <w:p w14:paraId="02984160" w14:textId="77777777" w:rsidR="00DE006B" w:rsidRPr="00B9560C" w:rsidRDefault="00DE006B" w:rsidP="00DE006B">
      <w:pPr>
        <w:jc w:val="both"/>
        <w:rPr>
          <w:color w:val="000000" w:themeColor="text1"/>
          <w:lang w:val="mn-MN"/>
        </w:rPr>
      </w:pPr>
      <w:r w:rsidRPr="00B9560C">
        <w:rPr>
          <w:color w:val="000000" w:themeColor="text1"/>
          <w:lang w:val="mn-MN"/>
        </w:rPr>
        <w:t>Батлав............Захиалагчийн эрх бүхий албан тушаалтан</w:t>
      </w:r>
    </w:p>
    <w:p w14:paraId="2610C27D" w14:textId="77777777" w:rsidR="00DE006B" w:rsidRPr="00B9560C" w:rsidRDefault="00DE006B" w:rsidP="00DE006B">
      <w:pPr>
        <w:jc w:val="both"/>
        <w:rPr>
          <w:color w:val="000000" w:themeColor="text1"/>
          <w:lang w:val="mn-MN"/>
        </w:rPr>
      </w:pPr>
      <w:r w:rsidRPr="00B9560C">
        <w:rPr>
          <w:color w:val="000000" w:themeColor="text1"/>
          <w:lang w:val="mn-MN"/>
        </w:rPr>
        <w:t xml:space="preserve">  </w:t>
      </w:r>
      <w:r w:rsidRPr="00B9560C">
        <w:rPr>
          <w:color w:val="000000" w:themeColor="text1"/>
          <w:lang w:val="mn-MN"/>
        </w:rPr>
        <w:tab/>
      </w:r>
    </w:p>
    <w:p w14:paraId="6C01FB3E" w14:textId="77777777" w:rsidR="00DE006B" w:rsidRPr="00B9560C" w:rsidRDefault="00DE006B" w:rsidP="00DE006B">
      <w:pPr>
        <w:jc w:val="center"/>
        <w:rPr>
          <w:color w:val="000000" w:themeColor="text1"/>
          <w:lang w:val="mn-MN"/>
        </w:rPr>
      </w:pPr>
      <w:r w:rsidRPr="00B9560C">
        <w:rPr>
          <w:color w:val="000000" w:themeColor="text1"/>
          <w:lang w:val="mn-MN"/>
        </w:rPr>
        <w:t>ТӨСВИЙН ЕРӨНХИЙЛӨН ЗАХИРАГЧ/</w:t>
      </w:r>
      <w:r w:rsidRPr="00B9560C">
        <w:rPr>
          <w:szCs w:val="24"/>
          <w:lang w:val="mn-MN"/>
        </w:rPr>
        <w:t>ХУВЬЦАА ЭЗЭМШИГЧИЙН ЭРХИЙГ ХЭРЭГЖҮҮЛЭГЧ</w:t>
      </w:r>
      <w:r w:rsidRPr="00B9560C">
        <w:rPr>
          <w:szCs w:val="24"/>
          <w:lang w:val="mn-MN"/>
        </w:rPr>
        <w:br/>
        <w:t xml:space="preserve"> ЭТГЭЭД/ЗАСГИЙН ГАЗРЫН ХЭРЭГ ЭРХЛЭХ ГАЗАР/З</w:t>
      </w:r>
      <w:r w:rsidRPr="00B9560C">
        <w:rPr>
          <w:color w:val="000000" w:themeColor="text1"/>
          <w:lang w:val="mn-MN"/>
        </w:rPr>
        <w:t>АХИАЛАГЧ ...........................БАЙГУУЛЛАГЫН</w:t>
      </w:r>
      <w:r w:rsidRPr="00B9560C">
        <w:rPr>
          <w:color w:val="000000" w:themeColor="text1"/>
          <w:lang w:val="mn-MN"/>
        </w:rPr>
        <w:br/>
        <w:t xml:space="preserve"> .... ОНЫ ХУДАЛДАН АВАХ АЖИЛЛАГААНЫ ТӨЛӨВЛӨГӨӨ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006"/>
        <w:gridCol w:w="3032"/>
        <w:gridCol w:w="1506"/>
        <w:gridCol w:w="1506"/>
        <w:gridCol w:w="1506"/>
        <w:gridCol w:w="1737"/>
        <w:gridCol w:w="1505"/>
        <w:gridCol w:w="1505"/>
      </w:tblGrid>
      <w:tr w:rsidR="00DE006B" w:rsidRPr="00B9560C" w14:paraId="031DBBE7" w14:textId="77777777" w:rsidTr="00F85450">
        <w:trPr>
          <w:trHeight w:val="299"/>
        </w:trPr>
        <w:tc>
          <w:tcPr>
            <w:tcW w:w="163" w:type="pct"/>
            <w:tcBorders>
              <w:top w:val="single" w:sz="4" w:space="0" w:color="auto"/>
              <w:left w:val="single" w:sz="4" w:space="0" w:color="auto"/>
              <w:bottom w:val="single" w:sz="4" w:space="0" w:color="auto"/>
              <w:right w:val="single" w:sz="4" w:space="0" w:color="auto"/>
            </w:tcBorders>
            <w:vAlign w:val="center"/>
            <w:hideMark/>
          </w:tcPr>
          <w:p w14:paraId="23107575" w14:textId="77777777" w:rsidR="00DE006B" w:rsidRPr="00B9560C" w:rsidRDefault="00DE006B" w:rsidP="00F85450">
            <w:pPr>
              <w:spacing w:before="120" w:after="120" w:line="240" w:lineRule="auto"/>
              <w:jc w:val="center"/>
              <w:rPr>
                <w:color w:val="000000" w:themeColor="text1"/>
                <w:sz w:val="20"/>
                <w:szCs w:val="20"/>
                <w:lang w:val="mn-MN"/>
              </w:rPr>
            </w:pPr>
            <w:r w:rsidRPr="00B9560C">
              <w:rPr>
                <w:color w:val="000000" w:themeColor="text1"/>
                <w:sz w:val="20"/>
                <w:szCs w:val="20"/>
                <w:lang w:val="mn-MN"/>
              </w:rPr>
              <w:t>№</w:t>
            </w:r>
          </w:p>
        </w:tc>
        <w:tc>
          <w:tcPr>
            <w:tcW w:w="678" w:type="pct"/>
            <w:tcBorders>
              <w:top w:val="single" w:sz="4" w:space="0" w:color="auto"/>
              <w:left w:val="single" w:sz="4" w:space="0" w:color="auto"/>
              <w:bottom w:val="single" w:sz="4" w:space="0" w:color="auto"/>
              <w:right w:val="single" w:sz="4" w:space="0" w:color="auto"/>
            </w:tcBorders>
            <w:vAlign w:val="center"/>
          </w:tcPr>
          <w:p w14:paraId="4976CDC3" w14:textId="77777777" w:rsidR="00DE006B" w:rsidRPr="00B9560C" w:rsidRDefault="00DE006B" w:rsidP="00F85450">
            <w:pPr>
              <w:spacing w:before="120" w:after="120" w:line="240" w:lineRule="auto"/>
              <w:jc w:val="center"/>
              <w:rPr>
                <w:color w:val="000000" w:themeColor="text1"/>
                <w:sz w:val="20"/>
                <w:szCs w:val="20"/>
                <w:lang w:val="mn-MN"/>
              </w:rPr>
            </w:pPr>
            <w:r w:rsidRPr="00B9560C">
              <w:rPr>
                <w:color w:val="000000" w:themeColor="text1"/>
                <w:sz w:val="20"/>
                <w:szCs w:val="20"/>
                <w:lang w:val="mn-MN"/>
              </w:rPr>
              <w:t>Тендер шалгаруулалтын код</w:t>
            </w:r>
            <w:r w:rsidRPr="00B9560C">
              <w:rPr>
                <w:rStyle w:val="FootnoteReference"/>
                <w:color w:val="000000" w:themeColor="text1"/>
                <w:sz w:val="20"/>
                <w:szCs w:val="20"/>
                <w:lang w:val="mn-MN"/>
              </w:rPr>
              <w:footnoteReference w:id="1"/>
            </w:r>
          </w:p>
        </w:tc>
        <w:tc>
          <w:tcPr>
            <w:tcW w:w="1025" w:type="pct"/>
            <w:tcBorders>
              <w:top w:val="single" w:sz="4" w:space="0" w:color="auto"/>
              <w:left w:val="single" w:sz="4" w:space="0" w:color="auto"/>
              <w:bottom w:val="single" w:sz="4" w:space="0" w:color="auto"/>
              <w:right w:val="single" w:sz="4" w:space="0" w:color="auto"/>
            </w:tcBorders>
            <w:vAlign w:val="center"/>
            <w:hideMark/>
          </w:tcPr>
          <w:p w14:paraId="6DC09DE2" w14:textId="77777777" w:rsidR="00DE006B" w:rsidRPr="00B9560C" w:rsidRDefault="00DE006B" w:rsidP="00F85450">
            <w:pPr>
              <w:spacing w:before="120" w:after="120" w:line="240" w:lineRule="auto"/>
              <w:jc w:val="center"/>
              <w:rPr>
                <w:color w:val="000000" w:themeColor="text1"/>
                <w:sz w:val="20"/>
                <w:szCs w:val="20"/>
                <w:lang w:val="mn-MN"/>
              </w:rPr>
            </w:pPr>
            <w:r w:rsidRPr="00B9560C">
              <w:rPr>
                <w:color w:val="000000" w:themeColor="text1"/>
                <w:sz w:val="20"/>
                <w:szCs w:val="20"/>
                <w:lang w:val="mn-MN"/>
              </w:rPr>
              <w:t>Худалдан авах бараа, ажил, үйлчилгээний санхүүжилтийн эх үүсвэр</w:t>
            </w:r>
            <w:r w:rsidRPr="00B9560C">
              <w:rPr>
                <w:rStyle w:val="FootnoteReference"/>
                <w:color w:val="000000" w:themeColor="text1"/>
                <w:sz w:val="20"/>
                <w:szCs w:val="20"/>
                <w:lang w:val="mn-MN"/>
              </w:rPr>
              <w:footnoteReference w:id="2"/>
            </w:r>
            <w:r w:rsidRPr="00B9560C">
              <w:rPr>
                <w:color w:val="000000" w:themeColor="text1"/>
                <w:sz w:val="20"/>
                <w:szCs w:val="20"/>
                <w:lang w:val="mn-MN"/>
              </w:rPr>
              <w:t>, нэр, төрөл, тоо хэмжээ, хүчин чадал</w:t>
            </w:r>
          </w:p>
        </w:tc>
        <w:tc>
          <w:tcPr>
            <w:tcW w:w="509" w:type="pct"/>
            <w:tcBorders>
              <w:top w:val="single" w:sz="4" w:space="0" w:color="auto"/>
              <w:left w:val="single" w:sz="4" w:space="0" w:color="auto"/>
              <w:bottom w:val="single" w:sz="4" w:space="0" w:color="auto"/>
              <w:right w:val="single" w:sz="4" w:space="0" w:color="auto"/>
            </w:tcBorders>
          </w:tcPr>
          <w:p w14:paraId="1175E476" w14:textId="77777777" w:rsidR="00DE006B" w:rsidRPr="00B9560C" w:rsidRDefault="00DE006B" w:rsidP="00F85450">
            <w:pPr>
              <w:spacing w:before="120" w:after="120" w:line="240" w:lineRule="auto"/>
              <w:jc w:val="center"/>
              <w:rPr>
                <w:color w:val="000000" w:themeColor="text1"/>
                <w:sz w:val="20"/>
                <w:szCs w:val="20"/>
                <w:lang w:val="mn-MN"/>
              </w:rPr>
            </w:pPr>
            <w:r w:rsidRPr="00B9560C">
              <w:rPr>
                <w:color w:val="000000" w:themeColor="text1"/>
                <w:sz w:val="20"/>
                <w:szCs w:val="20"/>
                <w:lang w:val="mn-MN"/>
              </w:rPr>
              <w:t>Төрөл (бараа, ажил, зөвлөх үйлчилгээ, зөвлөхөөс бусад үйлчилгээ)</w:t>
            </w:r>
          </w:p>
        </w:tc>
        <w:tc>
          <w:tcPr>
            <w:tcW w:w="509" w:type="pct"/>
            <w:tcBorders>
              <w:top w:val="single" w:sz="4" w:space="0" w:color="auto"/>
              <w:left w:val="single" w:sz="4" w:space="0" w:color="auto"/>
              <w:bottom w:val="single" w:sz="4" w:space="0" w:color="auto"/>
              <w:right w:val="single" w:sz="4" w:space="0" w:color="auto"/>
            </w:tcBorders>
            <w:vAlign w:val="center"/>
            <w:hideMark/>
          </w:tcPr>
          <w:p w14:paraId="72CA31FF" w14:textId="77777777" w:rsidR="00DE006B" w:rsidRPr="00B9560C" w:rsidRDefault="00DE006B" w:rsidP="00F85450">
            <w:pPr>
              <w:spacing w:before="120" w:after="120" w:line="240" w:lineRule="auto"/>
              <w:jc w:val="center"/>
              <w:rPr>
                <w:color w:val="000000" w:themeColor="text1"/>
                <w:sz w:val="20"/>
                <w:szCs w:val="20"/>
                <w:lang w:val="mn-MN"/>
              </w:rPr>
            </w:pPr>
            <w:r w:rsidRPr="00B9560C">
              <w:rPr>
                <w:color w:val="000000" w:themeColor="text1"/>
                <w:sz w:val="20"/>
                <w:szCs w:val="20"/>
                <w:lang w:val="mn-MN"/>
              </w:rPr>
              <w:t>Төсөвт өртөг</w:t>
            </w:r>
            <w:r w:rsidRPr="00B9560C">
              <w:rPr>
                <w:rStyle w:val="FootnoteReference"/>
                <w:color w:val="000000" w:themeColor="text1"/>
                <w:sz w:val="20"/>
                <w:szCs w:val="20"/>
                <w:lang w:val="mn-MN"/>
              </w:rPr>
              <w:footnoteReference w:id="3"/>
            </w:r>
            <w:r w:rsidRPr="00B9560C">
              <w:rPr>
                <w:color w:val="000000" w:themeColor="text1"/>
                <w:sz w:val="20"/>
                <w:szCs w:val="20"/>
                <w:lang w:val="mn-MN"/>
              </w:rPr>
              <w:t xml:space="preserve"> (</w:t>
            </w:r>
            <w:proofErr w:type="spellStart"/>
            <w:r w:rsidRPr="00B9560C">
              <w:rPr>
                <w:color w:val="000000" w:themeColor="text1"/>
                <w:sz w:val="20"/>
                <w:szCs w:val="20"/>
                <w:lang w:val="mn-MN"/>
              </w:rPr>
              <w:t>мян</w:t>
            </w:r>
            <w:proofErr w:type="spellEnd"/>
            <w:r w:rsidRPr="00B9560C">
              <w:rPr>
                <w:color w:val="000000" w:themeColor="text1"/>
                <w:sz w:val="20"/>
                <w:szCs w:val="20"/>
                <w:lang w:val="mn-MN"/>
              </w:rPr>
              <w:t>.</w:t>
            </w:r>
            <w:proofErr w:type="spellStart"/>
            <w:r w:rsidRPr="00B9560C">
              <w:rPr>
                <w:color w:val="000000" w:themeColor="text1"/>
                <w:sz w:val="20"/>
                <w:szCs w:val="20"/>
                <w:lang w:val="mn-MN"/>
              </w:rPr>
              <w:t>төг</w:t>
            </w:r>
            <w:proofErr w:type="spellEnd"/>
            <w:r w:rsidRPr="00B9560C">
              <w:rPr>
                <w:color w:val="000000" w:themeColor="text1"/>
                <w:sz w:val="20"/>
                <w:szCs w:val="20"/>
                <w:lang w:val="mn-MN"/>
              </w:rPr>
              <w:t>)</w:t>
            </w:r>
          </w:p>
        </w:tc>
        <w:tc>
          <w:tcPr>
            <w:tcW w:w="509" w:type="pct"/>
            <w:tcBorders>
              <w:top w:val="single" w:sz="4" w:space="0" w:color="auto"/>
              <w:left w:val="single" w:sz="4" w:space="0" w:color="auto"/>
              <w:bottom w:val="single" w:sz="4" w:space="0" w:color="auto"/>
              <w:right w:val="single" w:sz="4" w:space="0" w:color="auto"/>
            </w:tcBorders>
            <w:vAlign w:val="center"/>
            <w:hideMark/>
          </w:tcPr>
          <w:p w14:paraId="51ECE724" w14:textId="77777777" w:rsidR="00DE006B" w:rsidRPr="00B9560C" w:rsidRDefault="00DE006B" w:rsidP="00F85450">
            <w:pPr>
              <w:spacing w:before="120" w:after="120" w:line="240" w:lineRule="auto"/>
              <w:ind w:right="113"/>
              <w:jc w:val="center"/>
              <w:rPr>
                <w:color w:val="000000" w:themeColor="text1"/>
                <w:sz w:val="20"/>
                <w:szCs w:val="20"/>
                <w:lang w:val="mn-MN"/>
              </w:rPr>
            </w:pPr>
            <w:r w:rsidRPr="00B9560C">
              <w:rPr>
                <w:color w:val="000000" w:themeColor="text1"/>
                <w:sz w:val="20"/>
                <w:szCs w:val="20"/>
                <w:lang w:val="mn-MN"/>
              </w:rPr>
              <w:t>Тухайн онд санхүүжих дүн (</w:t>
            </w:r>
            <w:proofErr w:type="spellStart"/>
            <w:r w:rsidRPr="00B9560C">
              <w:rPr>
                <w:color w:val="000000" w:themeColor="text1"/>
                <w:sz w:val="20"/>
                <w:szCs w:val="20"/>
                <w:lang w:val="mn-MN"/>
              </w:rPr>
              <w:t>мян</w:t>
            </w:r>
            <w:proofErr w:type="spellEnd"/>
            <w:r w:rsidRPr="00B9560C">
              <w:rPr>
                <w:color w:val="000000" w:themeColor="text1"/>
                <w:sz w:val="20"/>
                <w:szCs w:val="20"/>
                <w:lang w:val="mn-MN"/>
              </w:rPr>
              <w:t>.</w:t>
            </w:r>
            <w:proofErr w:type="spellStart"/>
            <w:r w:rsidRPr="00B9560C">
              <w:rPr>
                <w:color w:val="000000" w:themeColor="text1"/>
                <w:sz w:val="20"/>
                <w:szCs w:val="20"/>
                <w:lang w:val="mn-MN"/>
              </w:rPr>
              <w:t>төг</w:t>
            </w:r>
            <w:proofErr w:type="spellEnd"/>
            <w:r w:rsidRPr="00B9560C">
              <w:rPr>
                <w:color w:val="000000" w:themeColor="text1"/>
                <w:sz w:val="20"/>
                <w:szCs w:val="20"/>
                <w:lang w:val="mn-MN"/>
              </w:rPr>
              <w:t>)</w:t>
            </w:r>
          </w:p>
        </w:tc>
        <w:tc>
          <w:tcPr>
            <w:tcW w:w="587" w:type="pct"/>
            <w:tcBorders>
              <w:top w:val="single" w:sz="4" w:space="0" w:color="auto"/>
              <w:left w:val="single" w:sz="4" w:space="0" w:color="auto"/>
              <w:bottom w:val="single" w:sz="4" w:space="0" w:color="auto"/>
              <w:right w:val="single" w:sz="4" w:space="0" w:color="auto"/>
            </w:tcBorders>
            <w:vAlign w:val="center"/>
            <w:hideMark/>
          </w:tcPr>
          <w:p w14:paraId="086C3250" w14:textId="77777777" w:rsidR="00DE006B" w:rsidRPr="00B9560C" w:rsidRDefault="00DE006B" w:rsidP="00F85450">
            <w:pPr>
              <w:spacing w:before="120" w:after="120" w:line="240" w:lineRule="auto"/>
              <w:ind w:right="113"/>
              <w:jc w:val="center"/>
              <w:rPr>
                <w:color w:val="000000" w:themeColor="text1"/>
                <w:sz w:val="20"/>
                <w:szCs w:val="20"/>
                <w:lang w:val="mn-MN"/>
              </w:rPr>
            </w:pPr>
            <w:r w:rsidRPr="00B9560C">
              <w:rPr>
                <w:color w:val="000000" w:themeColor="text1"/>
                <w:sz w:val="20"/>
                <w:szCs w:val="20"/>
                <w:lang w:val="mn-MN"/>
              </w:rPr>
              <w:t>Худалдан авах ажиллагаанд мөрдөх журам, арга</w:t>
            </w:r>
            <w:r w:rsidRPr="00B9560C">
              <w:rPr>
                <w:rStyle w:val="FootnoteReference"/>
                <w:color w:val="000000" w:themeColor="text1"/>
                <w:sz w:val="20"/>
                <w:szCs w:val="20"/>
                <w:lang w:val="mn-MN"/>
              </w:rPr>
              <w:footnoteReference w:id="4"/>
            </w:r>
          </w:p>
        </w:tc>
        <w:tc>
          <w:tcPr>
            <w:tcW w:w="509" w:type="pct"/>
            <w:tcBorders>
              <w:top w:val="single" w:sz="4" w:space="0" w:color="auto"/>
              <w:left w:val="single" w:sz="4" w:space="0" w:color="auto"/>
              <w:right w:val="single" w:sz="4" w:space="0" w:color="auto"/>
            </w:tcBorders>
            <w:vAlign w:val="center"/>
          </w:tcPr>
          <w:p w14:paraId="39D2DF8F" w14:textId="77777777" w:rsidR="00DE006B" w:rsidRPr="00B9560C" w:rsidRDefault="00DE006B" w:rsidP="00F85450">
            <w:pPr>
              <w:spacing w:before="120" w:after="120" w:line="240" w:lineRule="auto"/>
              <w:jc w:val="center"/>
              <w:rPr>
                <w:color w:val="000000" w:themeColor="text1"/>
                <w:sz w:val="20"/>
                <w:szCs w:val="20"/>
                <w:lang w:val="mn-MN"/>
              </w:rPr>
            </w:pPr>
            <w:r w:rsidRPr="00B9560C">
              <w:rPr>
                <w:rFonts w:eastAsia="Times New Roman"/>
                <w:color w:val="000000" w:themeColor="text1"/>
                <w:sz w:val="20"/>
                <w:szCs w:val="20"/>
                <w:lang w:val="mn-MN"/>
              </w:rPr>
              <w:t>Тендер зарлах огноо</w:t>
            </w:r>
          </w:p>
        </w:tc>
        <w:tc>
          <w:tcPr>
            <w:tcW w:w="509" w:type="pct"/>
            <w:tcBorders>
              <w:top w:val="single" w:sz="4" w:space="0" w:color="auto"/>
              <w:left w:val="single" w:sz="4" w:space="0" w:color="auto"/>
              <w:bottom w:val="single" w:sz="4" w:space="0" w:color="auto"/>
              <w:right w:val="single" w:sz="4" w:space="0" w:color="auto"/>
            </w:tcBorders>
            <w:vAlign w:val="center"/>
            <w:hideMark/>
          </w:tcPr>
          <w:p w14:paraId="69D74923" w14:textId="77777777" w:rsidR="00DE006B" w:rsidRPr="00B9560C" w:rsidRDefault="00DE006B" w:rsidP="00F85450">
            <w:pPr>
              <w:spacing w:before="120" w:after="120" w:line="240" w:lineRule="auto"/>
              <w:jc w:val="center"/>
              <w:rPr>
                <w:color w:val="000000" w:themeColor="text1"/>
                <w:sz w:val="20"/>
                <w:szCs w:val="20"/>
                <w:lang w:val="mn-MN"/>
              </w:rPr>
            </w:pPr>
            <w:r w:rsidRPr="00B9560C">
              <w:rPr>
                <w:color w:val="000000" w:themeColor="text1"/>
                <w:sz w:val="20"/>
                <w:szCs w:val="20"/>
                <w:lang w:val="mn-MN"/>
              </w:rPr>
              <w:t>Тайлбар, тодруулга</w:t>
            </w:r>
            <w:r w:rsidRPr="00B9560C">
              <w:rPr>
                <w:rStyle w:val="FootnoteReference"/>
                <w:color w:val="000000" w:themeColor="text1"/>
                <w:sz w:val="20"/>
                <w:szCs w:val="20"/>
                <w:lang w:val="mn-MN"/>
              </w:rPr>
              <w:footnoteReference w:id="5"/>
            </w:r>
          </w:p>
        </w:tc>
      </w:tr>
      <w:tr w:rsidR="00DE006B" w:rsidRPr="00B9560C" w14:paraId="59FB3329"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26BE4DE2"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w:t>
            </w:r>
          </w:p>
        </w:tc>
        <w:tc>
          <w:tcPr>
            <w:tcW w:w="678" w:type="pct"/>
            <w:tcBorders>
              <w:top w:val="single" w:sz="4" w:space="0" w:color="auto"/>
              <w:left w:val="single" w:sz="4" w:space="0" w:color="auto"/>
              <w:bottom w:val="single" w:sz="4" w:space="0" w:color="auto"/>
              <w:right w:val="single" w:sz="4" w:space="0" w:color="auto"/>
            </w:tcBorders>
          </w:tcPr>
          <w:p w14:paraId="6DBE9D16"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2</w:t>
            </w:r>
          </w:p>
        </w:tc>
        <w:tc>
          <w:tcPr>
            <w:tcW w:w="1025" w:type="pct"/>
            <w:tcBorders>
              <w:top w:val="single" w:sz="4" w:space="0" w:color="auto"/>
              <w:left w:val="single" w:sz="4" w:space="0" w:color="auto"/>
              <w:bottom w:val="single" w:sz="4" w:space="0" w:color="auto"/>
              <w:right w:val="single" w:sz="4" w:space="0" w:color="auto"/>
            </w:tcBorders>
            <w:vAlign w:val="center"/>
            <w:hideMark/>
          </w:tcPr>
          <w:p w14:paraId="449D387F"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3</w:t>
            </w:r>
          </w:p>
        </w:tc>
        <w:tc>
          <w:tcPr>
            <w:tcW w:w="509" w:type="pct"/>
            <w:tcBorders>
              <w:top w:val="single" w:sz="4" w:space="0" w:color="auto"/>
              <w:left w:val="single" w:sz="4" w:space="0" w:color="auto"/>
              <w:bottom w:val="single" w:sz="4" w:space="0" w:color="auto"/>
              <w:right w:val="single" w:sz="4" w:space="0" w:color="auto"/>
            </w:tcBorders>
            <w:vAlign w:val="center"/>
          </w:tcPr>
          <w:p w14:paraId="5E8D425E"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4</w:t>
            </w:r>
          </w:p>
        </w:tc>
        <w:tc>
          <w:tcPr>
            <w:tcW w:w="509" w:type="pct"/>
            <w:tcBorders>
              <w:top w:val="single" w:sz="4" w:space="0" w:color="auto"/>
              <w:left w:val="single" w:sz="4" w:space="0" w:color="auto"/>
              <w:bottom w:val="single" w:sz="4" w:space="0" w:color="auto"/>
              <w:right w:val="single" w:sz="4" w:space="0" w:color="auto"/>
            </w:tcBorders>
            <w:vAlign w:val="center"/>
          </w:tcPr>
          <w:p w14:paraId="6C37EF01"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5</w:t>
            </w:r>
          </w:p>
        </w:tc>
        <w:tc>
          <w:tcPr>
            <w:tcW w:w="509" w:type="pct"/>
            <w:tcBorders>
              <w:top w:val="single" w:sz="4" w:space="0" w:color="auto"/>
              <w:left w:val="single" w:sz="4" w:space="0" w:color="auto"/>
              <w:bottom w:val="single" w:sz="4" w:space="0" w:color="auto"/>
              <w:right w:val="single" w:sz="4" w:space="0" w:color="auto"/>
            </w:tcBorders>
            <w:vAlign w:val="center"/>
          </w:tcPr>
          <w:p w14:paraId="38D8F7EB"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6</w:t>
            </w:r>
          </w:p>
        </w:tc>
        <w:tc>
          <w:tcPr>
            <w:tcW w:w="587" w:type="pct"/>
            <w:tcBorders>
              <w:top w:val="single" w:sz="4" w:space="0" w:color="auto"/>
              <w:left w:val="single" w:sz="4" w:space="0" w:color="auto"/>
              <w:bottom w:val="single" w:sz="4" w:space="0" w:color="auto"/>
              <w:right w:val="single" w:sz="4" w:space="0" w:color="auto"/>
            </w:tcBorders>
            <w:vAlign w:val="center"/>
          </w:tcPr>
          <w:p w14:paraId="76ABC444"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7</w:t>
            </w:r>
          </w:p>
        </w:tc>
        <w:tc>
          <w:tcPr>
            <w:tcW w:w="509" w:type="pct"/>
            <w:tcBorders>
              <w:top w:val="single" w:sz="4" w:space="0" w:color="auto"/>
              <w:left w:val="single" w:sz="4" w:space="0" w:color="auto"/>
              <w:bottom w:val="single" w:sz="4" w:space="0" w:color="auto"/>
              <w:right w:val="single" w:sz="4" w:space="0" w:color="auto"/>
            </w:tcBorders>
            <w:vAlign w:val="center"/>
          </w:tcPr>
          <w:p w14:paraId="36955300"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8</w:t>
            </w:r>
          </w:p>
        </w:tc>
        <w:tc>
          <w:tcPr>
            <w:tcW w:w="509" w:type="pct"/>
            <w:tcBorders>
              <w:top w:val="single" w:sz="4" w:space="0" w:color="auto"/>
              <w:left w:val="single" w:sz="4" w:space="0" w:color="auto"/>
              <w:bottom w:val="single" w:sz="4" w:space="0" w:color="auto"/>
              <w:right w:val="single" w:sz="4" w:space="0" w:color="auto"/>
            </w:tcBorders>
            <w:vAlign w:val="center"/>
          </w:tcPr>
          <w:p w14:paraId="199DE8DD"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9</w:t>
            </w:r>
          </w:p>
        </w:tc>
      </w:tr>
      <w:tr w:rsidR="00DE006B" w:rsidRPr="00B9560C" w14:paraId="25D2D869"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14E693AC" w14:textId="77777777" w:rsidR="00DE006B" w:rsidRPr="00B9560C" w:rsidRDefault="00DE006B" w:rsidP="00F85450">
            <w:pPr>
              <w:spacing w:after="0" w:line="240" w:lineRule="auto"/>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6CBBF6E9" w14:textId="77777777" w:rsidR="00DE006B" w:rsidRPr="00B9560C" w:rsidRDefault="00DE006B" w:rsidP="00F85450">
            <w:pPr>
              <w:spacing w:before="120" w:after="120" w:line="240" w:lineRule="auto"/>
              <w:rPr>
                <w:b/>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01FC4927"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Төсвийн хөрөнгө оруулалт</w:t>
            </w:r>
          </w:p>
        </w:tc>
        <w:tc>
          <w:tcPr>
            <w:tcW w:w="509" w:type="pct"/>
            <w:tcBorders>
              <w:top w:val="single" w:sz="4" w:space="0" w:color="auto"/>
              <w:left w:val="single" w:sz="4" w:space="0" w:color="auto"/>
              <w:bottom w:val="single" w:sz="4" w:space="0" w:color="auto"/>
              <w:right w:val="single" w:sz="4" w:space="0" w:color="auto"/>
            </w:tcBorders>
          </w:tcPr>
          <w:p w14:paraId="468EFE10"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6B57BA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B56F18B"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417D3CD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C93A15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6A0E736" w14:textId="77777777" w:rsidR="00DE006B" w:rsidRPr="00B9560C" w:rsidRDefault="00DE006B" w:rsidP="00F85450">
            <w:pPr>
              <w:spacing w:after="0" w:line="240" w:lineRule="auto"/>
              <w:rPr>
                <w:color w:val="000000" w:themeColor="text1"/>
                <w:sz w:val="20"/>
                <w:szCs w:val="20"/>
                <w:lang w:val="mn-MN"/>
              </w:rPr>
            </w:pPr>
          </w:p>
        </w:tc>
      </w:tr>
      <w:tr w:rsidR="00DE006B" w:rsidRPr="00B9560C" w14:paraId="77BD65D0"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24C50D29"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78" w:type="pct"/>
            <w:tcBorders>
              <w:top w:val="single" w:sz="4" w:space="0" w:color="auto"/>
              <w:left w:val="single" w:sz="4" w:space="0" w:color="auto"/>
              <w:bottom w:val="single" w:sz="4" w:space="0" w:color="auto"/>
              <w:right w:val="single" w:sz="4" w:space="0" w:color="auto"/>
            </w:tcBorders>
          </w:tcPr>
          <w:p w14:paraId="3696AFA4"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4DDD06E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335FEF4B"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26BDC61"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EF21754"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2875E42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DBEC000"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9D8A84D" w14:textId="77777777" w:rsidR="00DE006B" w:rsidRPr="00B9560C" w:rsidRDefault="00DE006B" w:rsidP="00F85450">
            <w:pPr>
              <w:spacing w:after="0" w:line="240" w:lineRule="auto"/>
              <w:rPr>
                <w:color w:val="000000" w:themeColor="text1"/>
                <w:sz w:val="20"/>
                <w:szCs w:val="20"/>
                <w:lang w:val="mn-MN"/>
              </w:rPr>
            </w:pPr>
          </w:p>
        </w:tc>
      </w:tr>
      <w:tr w:rsidR="00DE006B" w:rsidRPr="00B9560C" w14:paraId="6ADBCE1F"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37F7E695"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78" w:type="pct"/>
            <w:tcBorders>
              <w:top w:val="single" w:sz="4" w:space="0" w:color="auto"/>
              <w:left w:val="single" w:sz="4" w:space="0" w:color="auto"/>
              <w:bottom w:val="single" w:sz="4" w:space="0" w:color="auto"/>
              <w:right w:val="single" w:sz="4" w:space="0" w:color="auto"/>
            </w:tcBorders>
          </w:tcPr>
          <w:p w14:paraId="3C55AC15"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3DB7862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44A389C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0E93C7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EC131F1"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74A5B16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394C2B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CFEED20" w14:textId="77777777" w:rsidR="00DE006B" w:rsidRPr="00B9560C" w:rsidRDefault="00DE006B" w:rsidP="00F85450">
            <w:pPr>
              <w:spacing w:after="0" w:line="240" w:lineRule="auto"/>
              <w:rPr>
                <w:color w:val="000000" w:themeColor="text1"/>
                <w:sz w:val="20"/>
                <w:szCs w:val="20"/>
                <w:lang w:val="mn-MN"/>
              </w:rPr>
            </w:pPr>
          </w:p>
        </w:tc>
      </w:tr>
      <w:tr w:rsidR="00DE006B" w:rsidRPr="00B9560C" w14:paraId="00F5BF3E"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0D7F71E0"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6D406687"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5AAA462C"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509" w:type="pct"/>
            <w:tcBorders>
              <w:top w:val="single" w:sz="4" w:space="0" w:color="auto"/>
              <w:left w:val="single" w:sz="4" w:space="0" w:color="auto"/>
              <w:bottom w:val="single" w:sz="4" w:space="0" w:color="auto"/>
              <w:right w:val="single" w:sz="4" w:space="0" w:color="auto"/>
            </w:tcBorders>
          </w:tcPr>
          <w:p w14:paraId="5152ED0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55B5C8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CFADD4C"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4F08967C"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781DFC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C7288C4" w14:textId="77777777" w:rsidR="00DE006B" w:rsidRPr="00B9560C" w:rsidRDefault="00DE006B" w:rsidP="00F85450">
            <w:pPr>
              <w:spacing w:after="0" w:line="240" w:lineRule="auto"/>
              <w:rPr>
                <w:color w:val="000000" w:themeColor="text1"/>
                <w:sz w:val="20"/>
                <w:szCs w:val="20"/>
                <w:lang w:val="mn-MN"/>
              </w:rPr>
            </w:pPr>
          </w:p>
        </w:tc>
      </w:tr>
      <w:tr w:rsidR="00DE006B" w:rsidRPr="00B9560C" w14:paraId="09C285F0"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6EB660B2"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65A88F30" w14:textId="77777777" w:rsidR="00DE006B" w:rsidRPr="00B9560C" w:rsidRDefault="00DE006B" w:rsidP="00F85450">
            <w:pPr>
              <w:spacing w:before="120" w:after="120" w:line="240" w:lineRule="auto"/>
              <w:rPr>
                <w:b/>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0E8A19DA"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Урсгал төсөв</w:t>
            </w:r>
          </w:p>
        </w:tc>
        <w:tc>
          <w:tcPr>
            <w:tcW w:w="509" w:type="pct"/>
            <w:tcBorders>
              <w:top w:val="single" w:sz="4" w:space="0" w:color="auto"/>
              <w:left w:val="single" w:sz="4" w:space="0" w:color="auto"/>
              <w:bottom w:val="single" w:sz="4" w:space="0" w:color="auto"/>
              <w:right w:val="single" w:sz="4" w:space="0" w:color="auto"/>
            </w:tcBorders>
          </w:tcPr>
          <w:p w14:paraId="630E8BD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018D56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3BEF59C"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1FE10F7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81AAE4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29DC605" w14:textId="77777777" w:rsidR="00DE006B" w:rsidRPr="00B9560C" w:rsidRDefault="00DE006B" w:rsidP="00F85450">
            <w:pPr>
              <w:spacing w:after="0" w:line="240" w:lineRule="auto"/>
              <w:rPr>
                <w:color w:val="000000" w:themeColor="text1"/>
                <w:sz w:val="20"/>
                <w:szCs w:val="20"/>
                <w:lang w:val="mn-MN"/>
              </w:rPr>
            </w:pPr>
          </w:p>
        </w:tc>
      </w:tr>
      <w:tr w:rsidR="00DE006B" w:rsidRPr="00B9560C" w14:paraId="109AD17F"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0698ECAE"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78" w:type="pct"/>
            <w:tcBorders>
              <w:top w:val="single" w:sz="4" w:space="0" w:color="auto"/>
              <w:left w:val="single" w:sz="4" w:space="0" w:color="auto"/>
              <w:bottom w:val="single" w:sz="4" w:space="0" w:color="auto"/>
              <w:right w:val="single" w:sz="4" w:space="0" w:color="auto"/>
            </w:tcBorders>
          </w:tcPr>
          <w:p w14:paraId="33BC944C"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6491ED3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4D464D5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D12E8B1"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9758419"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2C599CF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4E72FC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421D2A5" w14:textId="77777777" w:rsidR="00DE006B" w:rsidRPr="00B9560C" w:rsidRDefault="00DE006B" w:rsidP="00F85450">
            <w:pPr>
              <w:spacing w:after="0" w:line="240" w:lineRule="auto"/>
              <w:rPr>
                <w:color w:val="000000" w:themeColor="text1"/>
                <w:sz w:val="20"/>
                <w:szCs w:val="20"/>
                <w:lang w:val="mn-MN"/>
              </w:rPr>
            </w:pPr>
          </w:p>
        </w:tc>
      </w:tr>
      <w:tr w:rsidR="00DE006B" w:rsidRPr="00B9560C" w14:paraId="368814DD"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1E63A88A"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78" w:type="pct"/>
            <w:tcBorders>
              <w:top w:val="single" w:sz="4" w:space="0" w:color="auto"/>
              <w:left w:val="single" w:sz="4" w:space="0" w:color="auto"/>
              <w:bottom w:val="single" w:sz="4" w:space="0" w:color="auto"/>
              <w:right w:val="single" w:sz="4" w:space="0" w:color="auto"/>
            </w:tcBorders>
          </w:tcPr>
          <w:p w14:paraId="704580D5"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356C6F41"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1BF4DE7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C074A8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EC21772"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570A4F6C"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195C85D"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A34615E" w14:textId="77777777" w:rsidR="00DE006B" w:rsidRPr="00B9560C" w:rsidRDefault="00DE006B" w:rsidP="00F85450">
            <w:pPr>
              <w:spacing w:after="0" w:line="240" w:lineRule="auto"/>
              <w:rPr>
                <w:color w:val="000000" w:themeColor="text1"/>
                <w:sz w:val="20"/>
                <w:szCs w:val="20"/>
                <w:lang w:val="mn-MN"/>
              </w:rPr>
            </w:pPr>
          </w:p>
        </w:tc>
      </w:tr>
      <w:tr w:rsidR="00DE006B" w:rsidRPr="00B9560C" w14:paraId="4342008C"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1D95213A"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7D2877B9"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1485E341"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509" w:type="pct"/>
            <w:tcBorders>
              <w:top w:val="single" w:sz="4" w:space="0" w:color="auto"/>
              <w:left w:val="single" w:sz="4" w:space="0" w:color="auto"/>
              <w:bottom w:val="single" w:sz="4" w:space="0" w:color="auto"/>
              <w:right w:val="single" w:sz="4" w:space="0" w:color="auto"/>
            </w:tcBorders>
          </w:tcPr>
          <w:p w14:paraId="6F6BEF94"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AD2FF1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B911F26"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7964D010"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B8EFF28"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7DF796D" w14:textId="77777777" w:rsidR="00DE006B" w:rsidRPr="00B9560C" w:rsidRDefault="00DE006B" w:rsidP="00F85450">
            <w:pPr>
              <w:spacing w:after="0" w:line="240" w:lineRule="auto"/>
              <w:rPr>
                <w:color w:val="000000" w:themeColor="text1"/>
                <w:sz w:val="20"/>
                <w:szCs w:val="20"/>
                <w:lang w:val="mn-MN"/>
              </w:rPr>
            </w:pPr>
          </w:p>
        </w:tc>
      </w:tr>
      <w:tr w:rsidR="00DE006B" w:rsidRPr="00B9560C" w14:paraId="1B6562FB"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561BCC4E"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0379B730" w14:textId="77777777" w:rsidR="00DE006B" w:rsidRPr="00B9560C" w:rsidRDefault="00DE006B" w:rsidP="00F85450">
            <w:pPr>
              <w:spacing w:before="120" w:after="120" w:line="240" w:lineRule="auto"/>
              <w:rPr>
                <w:b/>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6F7560A9"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Орон нутгийн төсвийн хөрөнгө оруулалт</w:t>
            </w:r>
          </w:p>
        </w:tc>
        <w:tc>
          <w:tcPr>
            <w:tcW w:w="509" w:type="pct"/>
            <w:tcBorders>
              <w:top w:val="single" w:sz="4" w:space="0" w:color="auto"/>
              <w:left w:val="single" w:sz="4" w:space="0" w:color="auto"/>
              <w:bottom w:val="single" w:sz="4" w:space="0" w:color="auto"/>
              <w:right w:val="single" w:sz="4" w:space="0" w:color="auto"/>
            </w:tcBorders>
          </w:tcPr>
          <w:p w14:paraId="050A2464"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122C081"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D400D32"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7D472C9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E85F57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425DB92" w14:textId="77777777" w:rsidR="00DE006B" w:rsidRPr="00B9560C" w:rsidRDefault="00DE006B" w:rsidP="00F85450">
            <w:pPr>
              <w:spacing w:after="0" w:line="240" w:lineRule="auto"/>
              <w:rPr>
                <w:color w:val="000000" w:themeColor="text1"/>
                <w:sz w:val="20"/>
                <w:szCs w:val="20"/>
                <w:lang w:val="mn-MN"/>
              </w:rPr>
            </w:pPr>
          </w:p>
        </w:tc>
      </w:tr>
      <w:tr w:rsidR="00DE006B" w:rsidRPr="00B9560C" w14:paraId="3A2D647C"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1B930317"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78" w:type="pct"/>
            <w:tcBorders>
              <w:top w:val="single" w:sz="4" w:space="0" w:color="auto"/>
              <w:left w:val="single" w:sz="4" w:space="0" w:color="auto"/>
              <w:bottom w:val="single" w:sz="4" w:space="0" w:color="auto"/>
              <w:right w:val="single" w:sz="4" w:space="0" w:color="auto"/>
            </w:tcBorders>
          </w:tcPr>
          <w:p w14:paraId="71EA3CE7"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422F68EC"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2FD8FB14"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22503D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110ECDA"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115B454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57EA091"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5E2D5B6" w14:textId="77777777" w:rsidR="00DE006B" w:rsidRPr="00B9560C" w:rsidRDefault="00DE006B" w:rsidP="00F85450">
            <w:pPr>
              <w:spacing w:after="0" w:line="240" w:lineRule="auto"/>
              <w:rPr>
                <w:color w:val="000000" w:themeColor="text1"/>
                <w:sz w:val="20"/>
                <w:szCs w:val="20"/>
                <w:lang w:val="mn-MN"/>
              </w:rPr>
            </w:pPr>
          </w:p>
        </w:tc>
      </w:tr>
      <w:tr w:rsidR="00DE006B" w:rsidRPr="00B9560C" w14:paraId="386668C6"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7A74B9D1"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78" w:type="pct"/>
            <w:tcBorders>
              <w:top w:val="single" w:sz="4" w:space="0" w:color="auto"/>
              <w:left w:val="single" w:sz="4" w:space="0" w:color="auto"/>
              <w:bottom w:val="single" w:sz="4" w:space="0" w:color="auto"/>
              <w:right w:val="single" w:sz="4" w:space="0" w:color="auto"/>
            </w:tcBorders>
          </w:tcPr>
          <w:p w14:paraId="6B097FC8"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66781B68"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28C0597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6343D2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D1A2F92"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009FD560"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EC9757B"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1ACAC9A" w14:textId="77777777" w:rsidR="00DE006B" w:rsidRPr="00B9560C" w:rsidRDefault="00DE006B" w:rsidP="00F85450">
            <w:pPr>
              <w:spacing w:after="0" w:line="240" w:lineRule="auto"/>
              <w:rPr>
                <w:color w:val="000000" w:themeColor="text1"/>
                <w:sz w:val="20"/>
                <w:szCs w:val="20"/>
                <w:lang w:val="mn-MN"/>
              </w:rPr>
            </w:pPr>
          </w:p>
        </w:tc>
      </w:tr>
      <w:tr w:rsidR="00DE006B" w:rsidRPr="00B9560C" w14:paraId="18A9A45E"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4BCE4766"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4395FB3B"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6BD3E4D7"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509" w:type="pct"/>
            <w:tcBorders>
              <w:top w:val="single" w:sz="4" w:space="0" w:color="auto"/>
              <w:left w:val="single" w:sz="4" w:space="0" w:color="auto"/>
              <w:bottom w:val="single" w:sz="4" w:space="0" w:color="auto"/>
              <w:right w:val="single" w:sz="4" w:space="0" w:color="auto"/>
            </w:tcBorders>
          </w:tcPr>
          <w:p w14:paraId="3AFF073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4C48D3D"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36B4934"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25E44D3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2743F4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0AD6FE0" w14:textId="77777777" w:rsidR="00DE006B" w:rsidRPr="00B9560C" w:rsidRDefault="00DE006B" w:rsidP="00F85450">
            <w:pPr>
              <w:spacing w:after="0" w:line="240" w:lineRule="auto"/>
              <w:rPr>
                <w:color w:val="000000" w:themeColor="text1"/>
                <w:sz w:val="20"/>
                <w:szCs w:val="20"/>
                <w:lang w:val="mn-MN"/>
              </w:rPr>
            </w:pPr>
          </w:p>
        </w:tc>
      </w:tr>
      <w:tr w:rsidR="00DE006B" w:rsidRPr="00B9560C" w14:paraId="19FE5891"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3F136245"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65ADD847" w14:textId="77777777" w:rsidR="00DE006B" w:rsidRPr="00B9560C" w:rsidRDefault="00DE006B" w:rsidP="00F85450">
            <w:pPr>
              <w:spacing w:before="120" w:after="120" w:line="240" w:lineRule="auto"/>
              <w:rPr>
                <w:b/>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594F10D4"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Орон нутгийн хөгжлийн сангийн хөрөнгө</w:t>
            </w:r>
          </w:p>
        </w:tc>
        <w:tc>
          <w:tcPr>
            <w:tcW w:w="509" w:type="pct"/>
            <w:tcBorders>
              <w:top w:val="single" w:sz="4" w:space="0" w:color="auto"/>
              <w:left w:val="single" w:sz="4" w:space="0" w:color="auto"/>
              <w:bottom w:val="single" w:sz="4" w:space="0" w:color="auto"/>
              <w:right w:val="single" w:sz="4" w:space="0" w:color="auto"/>
            </w:tcBorders>
          </w:tcPr>
          <w:p w14:paraId="49458A94"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BE2296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E5A515D"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69F068E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6F5332B"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7B8DCE0" w14:textId="77777777" w:rsidR="00DE006B" w:rsidRPr="00B9560C" w:rsidRDefault="00DE006B" w:rsidP="00F85450">
            <w:pPr>
              <w:spacing w:after="0" w:line="240" w:lineRule="auto"/>
              <w:rPr>
                <w:color w:val="000000" w:themeColor="text1"/>
                <w:sz w:val="20"/>
                <w:szCs w:val="20"/>
                <w:lang w:val="mn-MN"/>
              </w:rPr>
            </w:pPr>
          </w:p>
        </w:tc>
      </w:tr>
      <w:tr w:rsidR="00DE006B" w:rsidRPr="00B9560C" w14:paraId="442C07D1"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4D986853"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78" w:type="pct"/>
            <w:tcBorders>
              <w:top w:val="single" w:sz="4" w:space="0" w:color="auto"/>
              <w:left w:val="single" w:sz="4" w:space="0" w:color="auto"/>
              <w:bottom w:val="single" w:sz="4" w:space="0" w:color="auto"/>
              <w:right w:val="single" w:sz="4" w:space="0" w:color="auto"/>
            </w:tcBorders>
          </w:tcPr>
          <w:p w14:paraId="6AE71416"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3DFA8B5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4FBFC864"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B778AFC"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41B932F"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30EA16F1"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F7EDD1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0F578E6" w14:textId="77777777" w:rsidR="00DE006B" w:rsidRPr="00B9560C" w:rsidRDefault="00DE006B" w:rsidP="00F85450">
            <w:pPr>
              <w:spacing w:after="0" w:line="240" w:lineRule="auto"/>
              <w:rPr>
                <w:color w:val="000000" w:themeColor="text1"/>
                <w:sz w:val="20"/>
                <w:szCs w:val="20"/>
                <w:lang w:val="mn-MN"/>
              </w:rPr>
            </w:pPr>
          </w:p>
        </w:tc>
      </w:tr>
      <w:tr w:rsidR="00DE006B" w:rsidRPr="00B9560C" w14:paraId="5024E089"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6834A4DB"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78" w:type="pct"/>
            <w:tcBorders>
              <w:top w:val="single" w:sz="4" w:space="0" w:color="auto"/>
              <w:left w:val="single" w:sz="4" w:space="0" w:color="auto"/>
              <w:bottom w:val="single" w:sz="4" w:space="0" w:color="auto"/>
              <w:right w:val="single" w:sz="4" w:space="0" w:color="auto"/>
            </w:tcBorders>
          </w:tcPr>
          <w:p w14:paraId="46A54DC9"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4EA5E4E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4D4B0CF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33D4F8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220A1D1"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68ECBC78"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D07370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8D64BBF" w14:textId="77777777" w:rsidR="00DE006B" w:rsidRPr="00B9560C" w:rsidRDefault="00DE006B" w:rsidP="00F85450">
            <w:pPr>
              <w:spacing w:after="0" w:line="240" w:lineRule="auto"/>
              <w:rPr>
                <w:color w:val="000000" w:themeColor="text1"/>
                <w:sz w:val="20"/>
                <w:szCs w:val="20"/>
                <w:lang w:val="mn-MN"/>
              </w:rPr>
            </w:pPr>
          </w:p>
        </w:tc>
      </w:tr>
      <w:tr w:rsidR="00DE006B" w:rsidRPr="00B9560C" w14:paraId="67A908AF"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31C6D53E"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33EF6D76"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03471BB7"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509" w:type="pct"/>
            <w:tcBorders>
              <w:top w:val="single" w:sz="4" w:space="0" w:color="auto"/>
              <w:left w:val="single" w:sz="4" w:space="0" w:color="auto"/>
              <w:bottom w:val="single" w:sz="4" w:space="0" w:color="auto"/>
              <w:right w:val="single" w:sz="4" w:space="0" w:color="auto"/>
            </w:tcBorders>
          </w:tcPr>
          <w:p w14:paraId="59FEF8C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59A8DBD"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53C52EB"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6645D13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F79297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63984D1" w14:textId="77777777" w:rsidR="00DE006B" w:rsidRPr="00B9560C" w:rsidRDefault="00DE006B" w:rsidP="00F85450">
            <w:pPr>
              <w:spacing w:after="0" w:line="240" w:lineRule="auto"/>
              <w:rPr>
                <w:color w:val="000000" w:themeColor="text1"/>
                <w:sz w:val="20"/>
                <w:szCs w:val="20"/>
                <w:lang w:val="mn-MN"/>
              </w:rPr>
            </w:pPr>
          </w:p>
        </w:tc>
      </w:tr>
      <w:tr w:rsidR="00DE006B" w:rsidRPr="00B9560C" w14:paraId="38C15F57"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5ABF1BB5"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7096CB70" w14:textId="77777777" w:rsidR="00DE006B" w:rsidRPr="00B9560C" w:rsidRDefault="00DE006B" w:rsidP="00F85450">
            <w:pPr>
              <w:spacing w:before="120" w:after="120" w:line="240" w:lineRule="auto"/>
              <w:rPr>
                <w:b/>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64077BF9"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Сангийн хөрөнгө</w:t>
            </w:r>
          </w:p>
        </w:tc>
        <w:tc>
          <w:tcPr>
            <w:tcW w:w="509" w:type="pct"/>
            <w:tcBorders>
              <w:top w:val="single" w:sz="4" w:space="0" w:color="auto"/>
              <w:left w:val="single" w:sz="4" w:space="0" w:color="auto"/>
              <w:bottom w:val="single" w:sz="4" w:space="0" w:color="auto"/>
              <w:right w:val="single" w:sz="4" w:space="0" w:color="auto"/>
            </w:tcBorders>
          </w:tcPr>
          <w:p w14:paraId="0E2BFC11"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871CE4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10332D0"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02C1382C"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994A4F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68934F4" w14:textId="77777777" w:rsidR="00DE006B" w:rsidRPr="00B9560C" w:rsidRDefault="00DE006B" w:rsidP="00F85450">
            <w:pPr>
              <w:spacing w:after="0" w:line="240" w:lineRule="auto"/>
              <w:rPr>
                <w:color w:val="000000" w:themeColor="text1"/>
                <w:sz w:val="20"/>
                <w:szCs w:val="20"/>
                <w:lang w:val="mn-MN"/>
              </w:rPr>
            </w:pPr>
          </w:p>
        </w:tc>
      </w:tr>
      <w:tr w:rsidR="00DE006B" w:rsidRPr="00B9560C" w14:paraId="3014E0DF"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6D735941"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78" w:type="pct"/>
            <w:tcBorders>
              <w:top w:val="single" w:sz="4" w:space="0" w:color="auto"/>
              <w:left w:val="single" w:sz="4" w:space="0" w:color="auto"/>
              <w:bottom w:val="single" w:sz="4" w:space="0" w:color="auto"/>
              <w:right w:val="single" w:sz="4" w:space="0" w:color="auto"/>
            </w:tcBorders>
          </w:tcPr>
          <w:p w14:paraId="7D340BD8"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50B759C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24FBE7F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EFE727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27A8F4F"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22D88D3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8AE1D5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AA892CE" w14:textId="77777777" w:rsidR="00DE006B" w:rsidRPr="00B9560C" w:rsidRDefault="00DE006B" w:rsidP="00F85450">
            <w:pPr>
              <w:spacing w:after="0" w:line="240" w:lineRule="auto"/>
              <w:rPr>
                <w:color w:val="000000" w:themeColor="text1"/>
                <w:sz w:val="20"/>
                <w:szCs w:val="20"/>
                <w:lang w:val="mn-MN"/>
              </w:rPr>
            </w:pPr>
          </w:p>
        </w:tc>
      </w:tr>
      <w:tr w:rsidR="00DE006B" w:rsidRPr="00B9560C" w14:paraId="09361139"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2C03A48D"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78" w:type="pct"/>
            <w:tcBorders>
              <w:top w:val="single" w:sz="4" w:space="0" w:color="auto"/>
              <w:left w:val="single" w:sz="4" w:space="0" w:color="auto"/>
              <w:bottom w:val="single" w:sz="4" w:space="0" w:color="auto"/>
              <w:right w:val="single" w:sz="4" w:space="0" w:color="auto"/>
            </w:tcBorders>
          </w:tcPr>
          <w:p w14:paraId="22CC9163"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1CF2467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1586830D"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45E3D3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E5E9F34"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5F0E40E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0DD459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3C3CA57" w14:textId="77777777" w:rsidR="00DE006B" w:rsidRPr="00B9560C" w:rsidRDefault="00DE006B" w:rsidP="00F85450">
            <w:pPr>
              <w:spacing w:after="0" w:line="240" w:lineRule="auto"/>
              <w:rPr>
                <w:color w:val="000000" w:themeColor="text1"/>
                <w:sz w:val="20"/>
                <w:szCs w:val="20"/>
                <w:lang w:val="mn-MN"/>
              </w:rPr>
            </w:pPr>
          </w:p>
        </w:tc>
      </w:tr>
      <w:tr w:rsidR="00DE006B" w:rsidRPr="00B9560C" w14:paraId="21CB4757"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7A3F7239"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6F0DEF96"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04AD4981"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509" w:type="pct"/>
            <w:tcBorders>
              <w:top w:val="single" w:sz="4" w:space="0" w:color="auto"/>
              <w:left w:val="single" w:sz="4" w:space="0" w:color="auto"/>
              <w:bottom w:val="single" w:sz="4" w:space="0" w:color="auto"/>
              <w:right w:val="single" w:sz="4" w:space="0" w:color="auto"/>
            </w:tcBorders>
          </w:tcPr>
          <w:p w14:paraId="06E97EA8"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6ACADA0"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98DAE9C"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7B708E8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819CF6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13678F7" w14:textId="77777777" w:rsidR="00DE006B" w:rsidRPr="00B9560C" w:rsidRDefault="00DE006B" w:rsidP="00F85450">
            <w:pPr>
              <w:spacing w:after="0" w:line="240" w:lineRule="auto"/>
              <w:rPr>
                <w:color w:val="000000" w:themeColor="text1"/>
                <w:sz w:val="20"/>
                <w:szCs w:val="20"/>
                <w:lang w:val="mn-MN"/>
              </w:rPr>
            </w:pPr>
          </w:p>
        </w:tc>
      </w:tr>
      <w:tr w:rsidR="00DE006B" w:rsidRPr="00B9560C" w14:paraId="64DCBEF9"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0E7CA382"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5E997B78" w14:textId="77777777" w:rsidR="00DE006B" w:rsidRPr="00B9560C" w:rsidRDefault="00DE006B" w:rsidP="00F85450">
            <w:pPr>
              <w:spacing w:before="120" w:after="120" w:line="240" w:lineRule="auto"/>
              <w:rPr>
                <w:b/>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4122867E"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Зээл, тусламжийн хөрөнгө</w:t>
            </w:r>
          </w:p>
        </w:tc>
        <w:tc>
          <w:tcPr>
            <w:tcW w:w="509" w:type="pct"/>
            <w:tcBorders>
              <w:top w:val="single" w:sz="4" w:space="0" w:color="auto"/>
              <w:left w:val="single" w:sz="4" w:space="0" w:color="auto"/>
              <w:bottom w:val="single" w:sz="4" w:space="0" w:color="auto"/>
              <w:right w:val="single" w:sz="4" w:space="0" w:color="auto"/>
            </w:tcBorders>
          </w:tcPr>
          <w:p w14:paraId="648E747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8174AF4"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0A35C4A"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56186111"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050AF6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264ECCA" w14:textId="77777777" w:rsidR="00DE006B" w:rsidRPr="00B9560C" w:rsidRDefault="00DE006B" w:rsidP="00F85450">
            <w:pPr>
              <w:spacing w:after="0" w:line="240" w:lineRule="auto"/>
              <w:rPr>
                <w:color w:val="000000" w:themeColor="text1"/>
                <w:sz w:val="20"/>
                <w:szCs w:val="20"/>
                <w:lang w:val="mn-MN"/>
              </w:rPr>
            </w:pPr>
          </w:p>
        </w:tc>
      </w:tr>
      <w:tr w:rsidR="00DE006B" w:rsidRPr="00B9560C" w14:paraId="7263982D"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03974A86"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78" w:type="pct"/>
            <w:tcBorders>
              <w:top w:val="single" w:sz="4" w:space="0" w:color="auto"/>
              <w:left w:val="single" w:sz="4" w:space="0" w:color="auto"/>
              <w:bottom w:val="single" w:sz="4" w:space="0" w:color="auto"/>
              <w:right w:val="single" w:sz="4" w:space="0" w:color="auto"/>
            </w:tcBorders>
          </w:tcPr>
          <w:p w14:paraId="5E12B804"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0F2A5A48"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66D6340D"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297C3E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342F49E"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4AAF35B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EAD02B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E4E7177" w14:textId="77777777" w:rsidR="00DE006B" w:rsidRPr="00B9560C" w:rsidRDefault="00DE006B" w:rsidP="00F85450">
            <w:pPr>
              <w:spacing w:after="0" w:line="240" w:lineRule="auto"/>
              <w:rPr>
                <w:color w:val="000000" w:themeColor="text1"/>
                <w:sz w:val="20"/>
                <w:szCs w:val="20"/>
                <w:lang w:val="mn-MN"/>
              </w:rPr>
            </w:pPr>
          </w:p>
        </w:tc>
      </w:tr>
      <w:tr w:rsidR="00DE006B" w:rsidRPr="00B9560C" w14:paraId="06198D01"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71D1EE28"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78" w:type="pct"/>
            <w:tcBorders>
              <w:top w:val="single" w:sz="4" w:space="0" w:color="auto"/>
              <w:left w:val="single" w:sz="4" w:space="0" w:color="auto"/>
              <w:bottom w:val="single" w:sz="4" w:space="0" w:color="auto"/>
              <w:right w:val="single" w:sz="4" w:space="0" w:color="auto"/>
            </w:tcBorders>
          </w:tcPr>
          <w:p w14:paraId="1DAA5F75"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2C1CC6C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6702676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245D39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BD2A397"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4ADAB4F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35E45A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2A2AED3" w14:textId="77777777" w:rsidR="00DE006B" w:rsidRPr="00B9560C" w:rsidRDefault="00DE006B" w:rsidP="00F85450">
            <w:pPr>
              <w:spacing w:after="0" w:line="240" w:lineRule="auto"/>
              <w:rPr>
                <w:color w:val="000000" w:themeColor="text1"/>
                <w:sz w:val="20"/>
                <w:szCs w:val="20"/>
                <w:lang w:val="mn-MN"/>
              </w:rPr>
            </w:pPr>
          </w:p>
        </w:tc>
      </w:tr>
      <w:tr w:rsidR="00DE006B" w:rsidRPr="00B9560C" w14:paraId="77F50CC5"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1D430342"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2EE0AEAE"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7C9A096C"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509" w:type="pct"/>
            <w:tcBorders>
              <w:top w:val="single" w:sz="4" w:space="0" w:color="auto"/>
              <w:left w:val="single" w:sz="4" w:space="0" w:color="auto"/>
              <w:bottom w:val="single" w:sz="4" w:space="0" w:color="auto"/>
              <w:right w:val="single" w:sz="4" w:space="0" w:color="auto"/>
            </w:tcBorders>
          </w:tcPr>
          <w:p w14:paraId="3C6867A0"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C5C347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855ED82"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23856F1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104920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7634FB1" w14:textId="77777777" w:rsidR="00DE006B" w:rsidRPr="00B9560C" w:rsidRDefault="00DE006B" w:rsidP="00F85450">
            <w:pPr>
              <w:spacing w:after="0" w:line="240" w:lineRule="auto"/>
              <w:rPr>
                <w:color w:val="000000" w:themeColor="text1"/>
                <w:sz w:val="20"/>
                <w:szCs w:val="20"/>
                <w:lang w:val="mn-MN"/>
              </w:rPr>
            </w:pPr>
          </w:p>
        </w:tc>
      </w:tr>
      <w:tr w:rsidR="00DE006B" w:rsidRPr="00B9560C" w14:paraId="51E5EF29"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0EF7C8BF"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52DCFF82" w14:textId="77777777" w:rsidR="00DE006B" w:rsidRPr="00B9560C" w:rsidRDefault="00DE006B" w:rsidP="00F85450">
            <w:pPr>
              <w:spacing w:before="120" w:after="120" w:line="240" w:lineRule="auto"/>
              <w:rPr>
                <w:b/>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0342F9F1"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Өөрийн хөрөнгө</w:t>
            </w:r>
          </w:p>
        </w:tc>
        <w:tc>
          <w:tcPr>
            <w:tcW w:w="509" w:type="pct"/>
            <w:tcBorders>
              <w:top w:val="single" w:sz="4" w:space="0" w:color="auto"/>
              <w:left w:val="single" w:sz="4" w:space="0" w:color="auto"/>
              <w:bottom w:val="single" w:sz="4" w:space="0" w:color="auto"/>
              <w:right w:val="single" w:sz="4" w:space="0" w:color="auto"/>
            </w:tcBorders>
          </w:tcPr>
          <w:p w14:paraId="3B7B529D"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51D367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CC04801"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07972C1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D839DD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D4B0404" w14:textId="77777777" w:rsidR="00DE006B" w:rsidRPr="00B9560C" w:rsidRDefault="00DE006B" w:rsidP="00F85450">
            <w:pPr>
              <w:spacing w:after="0" w:line="240" w:lineRule="auto"/>
              <w:rPr>
                <w:color w:val="000000" w:themeColor="text1"/>
                <w:sz w:val="20"/>
                <w:szCs w:val="20"/>
                <w:lang w:val="mn-MN"/>
              </w:rPr>
            </w:pPr>
          </w:p>
        </w:tc>
      </w:tr>
      <w:tr w:rsidR="00DE006B" w:rsidRPr="00B9560C" w14:paraId="4A32352A"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7D14CC56"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78" w:type="pct"/>
            <w:tcBorders>
              <w:top w:val="single" w:sz="4" w:space="0" w:color="auto"/>
              <w:left w:val="single" w:sz="4" w:space="0" w:color="auto"/>
              <w:bottom w:val="single" w:sz="4" w:space="0" w:color="auto"/>
              <w:right w:val="single" w:sz="4" w:space="0" w:color="auto"/>
            </w:tcBorders>
          </w:tcPr>
          <w:p w14:paraId="21EFF448"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0D7B3D8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4BF3656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3866E6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745FF31"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035BE73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7C2492D"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37E2A85" w14:textId="77777777" w:rsidR="00DE006B" w:rsidRPr="00B9560C" w:rsidRDefault="00DE006B" w:rsidP="00F85450">
            <w:pPr>
              <w:spacing w:after="0" w:line="240" w:lineRule="auto"/>
              <w:rPr>
                <w:color w:val="000000" w:themeColor="text1"/>
                <w:sz w:val="20"/>
                <w:szCs w:val="20"/>
                <w:lang w:val="mn-MN"/>
              </w:rPr>
            </w:pPr>
          </w:p>
        </w:tc>
      </w:tr>
      <w:tr w:rsidR="00DE006B" w:rsidRPr="00B9560C" w14:paraId="55D37D91"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032E680D"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78" w:type="pct"/>
            <w:tcBorders>
              <w:top w:val="single" w:sz="4" w:space="0" w:color="auto"/>
              <w:left w:val="single" w:sz="4" w:space="0" w:color="auto"/>
              <w:bottom w:val="single" w:sz="4" w:space="0" w:color="auto"/>
              <w:right w:val="single" w:sz="4" w:space="0" w:color="auto"/>
            </w:tcBorders>
          </w:tcPr>
          <w:p w14:paraId="265A5B65"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7370ECA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4E33FE5D"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BB2101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91F7E06"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08326CD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1866AF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CC17C89" w14:textId="77777777" w:rsidR="00DE006B" w:rsidRPr="00B9560C" w:rsidRDefault="00DE006B" w:rsidP="00F85450">
            <w:pPr>
              <w:spacing w:after="0" w:line="240" w:lineRule="auto"/>
              <w:rPr>
                <w:color w:val="000000" w:themeColor="text1"/>
                <w:sz w:val="20"/>
                <w:szCs w:val="20"/>
                <w:lang w:val="mn-MN"/>
              </w:rPr>
            </w:pPr>
          </w:p>
        </w:tc>
      </w:tr>
      <w:tr w:rsidR="00DE006B" w:rsidRPr="00B9560C" w14:paraId="000FCEC1"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2D850FCC"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64BBE311"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1702FAD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685DC0A7"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FB4A97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0D75D62"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61262FF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10B4638"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8917A5A" w14:textId="77777777" w:rsidR="00DE006B" w:rsidRPr="00B9560C" w:rsidRDefault="00DE006B" w:rsidP="00F85450">
            <w:pPr>
              <w:spacing w:after="0" w:line="240" w:lineRule="auto"/>
              <w:rPr>
                <w:color w:val="000000" w:themeColor="text1"/>
                <w:sz w:val="20"/>
                <w:szCs w:val="20"/>
                <w:lang w:val="mn-MN"/>
              </w:rPr>
            </w:pPr>
          </w:p>
        </w:tc>
      </w:tr>
      <w:tr w:rsidR="00DE006B" w:rsidRPr="00B9560C" w14:paraId="5E134760"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797B5F8F"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0D0DD98E" w14:textId="77777777" w:rsidR="00DE006B" w:rsidRPr="00B9560C" w:rsidRDefault="00DE006B" w:rsidP="00F85450">
            <w:pPr>
              <w:spacing w:before="120" w:after="120" w:line="240" w:lineRule="auto"/>
              <w:rPr>
                <w:b/>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675FCD5D"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Бусад</w:t>
            </w:r>
          </w:p>
        </w:tc>
        <w:tc>
          <w:tcPr>
            <w:tcW w:w="509" w:type="pct"/>
            <w:tcBorders>
              <w:top w:val="single" w:sz="4" w:space="0" w:color="auto"/>
              <w:left w:val="single" w:sz="4" w:space="0" w:color="auto"/>
              <w:bottom w:val="single" w:sz="4" w:space="0" w:color="auto"/>
              <w:right w:val="single" w:sz="4" w:space="0" w:color="auto"/>
            </w:tcBorders>
          </w:tcPr>
          <w:p w14:paraId="61564C2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6B3D55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C0D849C"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2DA5527A"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A59EB4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6A3341F" w14:textId="77777777" w:rsidR="00DE006B" w:rsidRPr="00B9560C" w:rsidRDefault="00DE006B" w:rsidP="00F85450">
            <w:pPr>
              <w:spacing w:after="0" w:line="240" w:lineRule="auto"/>
              <w:rPr>
                <w:color w:val="000000" w:themeColor="text1"/>
                <w:sz w:val="20"/>
                <w:szCs w:val="20"/>
                <w:lang w:val="mn-MN"/>
              </w:rPr>
            </w:pPr>
          </w:p>
        </w:tc>
      </w:tr>
      <w:tr w:rsidR="00DE006B" w:rsidRPr="00B9560C" w14:paraId="558EA706"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24A61DF8"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78" w:type="pct"/>
            <w:tcBorders>
              <w:top w:val="single" w:sz="4" w:space="0" w:color="auto"/>
              <w:left w:val="single" w:sz="4" w:space="0" w:color="auto"/>
              <w:bottom w:val="single" w:sz="4" w:space="0" w:color="auto"/>
              <w:right w:val="single" w:sz="4" w:space="0" w:color="auto"/>
            </w:tcBorders>
          </w:tcPr>
          <w:p w14:paraId="13D882BF"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741C901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06D0666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3F518C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6CC3FC81"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35BAD0E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AEC36DB"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30157B6" w14:textId="77777777" w:rsidR="00DE006B" w:rsidRPr="00B9560C" w:rsidRDefault="00DE006B" w:rsidP="00F85450">
            <w:pPr>
              <w:spacing w:after="0" w:line="240" w:lineRule="auto"/>
              <w:rPr>
                <w:color w:val="000000" w:themeColor="text1"/>
                <w:sz w:val="20"/>
                <w:szCs w:val="20"/>
                <w:lang w:val="mn-MN"/>
              </w:rPr>
            </w:pPr>
          </w:p>
        </w:tc>
      </w:tr>
      <w:tr w:rsidR="00DE006B" w:rsidRPr="00B9560C" w14:paraId="4A54C6C9" w14:textId="77777777" w:rsidTr="00F85450">
        <w:tc>
          <w:tcPr>
            <w:tcW w:w="163" w:type="pct"/>
            <w:tcBorders>
              <w:top w:val="single" w:sz="4" w:space="0" w:color="auto"/>
              <w:left w:val="single" w:sz="4" w:space="0" w:color="auto"/>
              <w:bottom w:val="single" w:sz="4" w:space="0" w:color="auto"/>
              <w:right w:val="single" w:sz="4" w:space="0" w:color="auto"/>
            </w:tcBorders>
            <w:vAlign w:val="center"/>
            <w:hideMark/>
          </w:tcPr>
          <w:p w14:paraId="5CAA7D13"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78" w:type="pct"/>
            <w:tcBorders>
              <w:top w:val="single" w:sz="4" w:space="0" w:color="auto"/>
              <w:left w:val="single" w:sz="4" w:space="0" w:color="auto"/>
              <w:bottom w:val="single" w:sz="4" w:space="0" w:color="auto"/>
              <w:right w:val="single" w:sz="4" w:space="0" w:color="auto"/>
            </w:tcBorders>
          </w:tcPr>
          <w:p w14:paraId="138D3153"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2AA9F47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5513BB90"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10F70B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863B115"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238D7109"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4362A3C"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CFEE99C" w14:textId="77777777" w:rsidR="00DE006B" w:rsidRPr="00B9560C" w:rsidRDefault="00DE006B" w:rsidP="00F85450">
            <w:pPr>
              <w:spacing w:after="0" w:line="240" w:lineRule="auto"/>
              <w:rPr>
                <w:color w:val="000000" w:themeColor="text1"/>
                <w:sz w:val="20"/>
                <w:szCs w:val="20"/>
                <w:lang w:val="mn-MN"/>
              </w:rPr>
            </w:pPr>
          </w:p>
        </w:tc>
      </w:tr>
      <w:tr w:rsidR="00DE006B" w:rsidRPr="00B9560C" w14:paraId="3C33948A"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315AE0F1"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067441D0"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350D8E3F"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509" w:type="pct"/>
            <w:tcBorders>
              <w:top w:val="single" w:sz="4" w:space="0" w:color="auto"/>
              <w:left w:val="single" w:sz="4" w:space="0" w:color="auto"/>
              <w:bottom w:val="single" w:sz="4" w:space="0" w:color="auto"/>
              <w:right w:val="single" w:sz="4" w:space="0" w:color="auto"/>
            </w:tcBorders>
          </w:tcPr>
          <w:p w14:paraId="6416DDE0"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C4AD628"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E069911"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1E2B0788"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73CCA486"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0CD0AAC2" w14:textId="77777777" w:rsidR="00DE006B" w:rsidRPr="00B9560C" w:rsidRDefault="00DE006B" w:rsidP="00F85450">
            <w:pPr>
              <w:spacing w:after="0" w:line="240" w:lineRule="auto"/>
              <w:rPr>
                <w:color w:val="000000" w:themeColor="text1"/>
                <w:sz w:val="20"/>
                <w:szCs w:val="20"/>
                <w:lang w:val="mn-MN"/>
              </w:rPr>
            </w:pPr>
          </w:p>
        </w:tc>
      </w:tr>
      <w:tr w:rsidR="00DE006B" w:rsidRPr="00B9560C" w14:paraId="1ECB55DB"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21D65796"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36EAED16"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tcPr>
          <w:p w14:paraId="6D96256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tcPr>
          <w:p w14:paraId="3426CEE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FDBEA40"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2B688E5"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6FAE8564"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540431E"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5D5B9E0E" w14:textId="77777777" w:rsidR="00DE006B" w:rsidRPr="00B9560C" w:rsidRDefault="00DE006B" w:rsidP="00F85450">
            <w:pPr>
              <w:spacing w:after="0" w:line="240" w:lineRule="auto"/>
              <w:rPr>
                <w:color w:val="000000" w:themeColor="text1"/>
                <w:sz w:val="20"/>
                <w:szCs w:val="20"/>
                <w:lang w:val="mn-MN"/>
              </w:rPr>
            </w:pPr>
          </w:p>
        </w:tc>
      </w:tr>
      <w:tr w:rsidR="00DE006B" w:rsidRPr="00B9560C" w14:paraId="6F0739F2" w14:textId="77777777" w:rsidTr="00F85450">
        <w:tc>
          <w:tcPr>
            <w:tcW w:w="163" w:type="pct"/>
            <w:tcBorders>
              <w:top w:val="single" w:sz="4" w:space="0" w:color="auto"/>
              <w:left w:val="single" w:sz="4" w:space="0" w:color="auto"/>
              <w:bottom w:val="single" w:sz="4" w:space="0" w:color="auto"/>
              <w:right w:val="single" w:sz="4" w:space="0" w:color="auto"/>
            </w:tcBorders>
            <w:vAlign w:val="center"/>
          </w:tcPr>
          <w:p w14:paraId="79A97312" w14:textId="77777777" w:rsidR="00DE006B" w:rsidRPr="00B9560C" w:rsidRDefault="00DE006B" w:rsidP="00F85450">
            <w:pPr>
              <w:spacing w:after="0" w:line="240" w:lineRule="auto"/>
              <w:jc w:val="center"/>
              <w:rPr>
                <w:color w:val="000000" w:themeColor="text1"/>
                <w:sz w:val="20"/>
                <w:szCs w:val="20"/>
                <w:lang w:val="mn-MN"/>
              </w:rPr>
            </w:pPr>
          </w:p>
        </w:tc>
        <w:tc>
          <w:tcPr>
            <w:tcW w:w="678" w:type="pct"/>
            <w:tcBorders>
              <w:top w:val="single" w:sz="4" w:space="0" w:color="auto"/>
              <w:left w:val="single" w:sz="4" w:space="0" w:color="auto"/>
              <w:bottom w:val="single" w:sz="4" w:space="0" w:color="auto"/>
              <w:right w:val="single" w:sz="4" w:space="0" w:color="auto"/>
            </w:tcBorders>
          </w:tcPr>
          <w:p w14:paraId="74B06270" w14:textId="77777777" w:rsidR="00DE006B" w:rsidRPr="00B9560C" w:rsidRDefault="00DE006B" w:rsidP="00F85450">
            <w:pPr>
              <w:spacing w:after="0" w:line="240" w:lineRule="auto"/>
              <w:rPr>
                <w:color w:val="000000" w:themeColor="text1"/>
                <w:sz w:val="20"/>
                <w:szCs w:val="20"/>
                <w:lang w:val="mn-MN"/>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2DBD47EB"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Нийт дүн</w:t>
            </w:r>
          </w:p>
        </w:tc>
        <w:tc>
          <w:tcPr>
            <w:tcW w:w="509" w:type="pct"/>
            <w:tcBorders>
              <w:top w:val="single" w:sz="4" w:space="0" w:color="auto"/>
              <w:left w:val="single" w:sz="4" w:space="0" w:color="auto"/>
              <w:bottom w:val="single" w:sz="4" w:space="0" w:color="auto"/>
              <w:right w:val="single" w:sz="4" w:space="0" w:color="auto"/>
            </w:tcBorders>
          </w:tcPr>
          <w:p w14:paraId="517CC522"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3AA37D1F"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2D03EAF3" w14:textId="77777777" w:rsidR="00DE006B" w:rsidRPr="00B9560C" w:rsidRDefault="00DE006B" w:rsidP="00F85450">
            <w:pPr>
              <w:spacing w:after="0" w:line="240" w:lineRule="auto"/>
              <w:rPr>
                <w:color w:val="000000" w:themeColor="text1"/>
                <w:sz w:val="20"/>
                <w:szCs w:val="20"/>
                <w:lang w:val="mn-MN"/>
              </w:rPr>
            </w:pPr>
          </w:p>
        </w:tc>
        <w:tc>
          <w:tcPr>
            <w:tcW w:w="587" w:type="pct"/>
            <w:tcBorders>
              <w:top w:val="single" w:sz="4" w:space="0" w:color="auto"/>
              <w:left w:val="single" w:sz="4" w:space="0" w:color="auto"/>
              <w:bottom w:val="single" w:sz="4" w:space="0" w:color="auto"/>
              <w:right w:val="single" w:sz="4" w:space="0" w:color="auto"/>
            </w:tcBorders>
            <w:vAlign w:val="center"/>
          </w:tcPr>
          <w:p w14:paraId="0A593A35"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1C1AB323" w14:textId="77777777" w:rsidR="00DE006B" w:rsidRPr="00B9560C" w:rsidRDefault="00DE006B" w:rsidP="00F85450">
            <w:pPr>
              <w:spacing w:after="0" w:line="240" w:lineRule="auto"/>
              <w:rPr>
                <w:color w:val="000000" w:themeColor="text1"/>
                <w:sz w:val="20"/>
                <w:szCs w:val="20"/>
                <w:lang w:val="mn-MN"/>
              </w:rPr>
            </w:pPr>
          </w:p>
        </w:tc>
        <w:tc>
          <w:tcPr>
            <w:tcW w:w="509" w:type="pct"/>
            <w:tcBorders>
              <w:top w:val="single" w:sz="4" w:space="0" w:color="auto"/>
              <w:left w:val="single" w:sz="4" w:space="0" w:color="auto"/>
              <w:bottom w:val="single" w:sz="4" w:space="0" w:color="auto"/>
              <w:right w:val="single" w:sz="4" w:space="0" w:color="auto"/>
            </w:tcBorders>
            <w:vAlign w:val="center"/>
          </w:tcPr>
          <w:p w14:paraId="4756FBD0" w14:textId="77777777" w:rsidR="00DE006B" w:rsidRPr="00B9560C" w:rsidRDefault="00DE006B" w:rsidP="00F85450">
            <w:pPr>
              <w:spacing w:after="0" w:line="240" w:lineRule="auto"/>
              <w:rPr>
                <w:color w:val="000000" w:themeColor="text1"/>
                <w:sz w:val="20"/>
                <w:szCs w:val="20"/>
                <w:lang w:val="mn-MN"/>
              </w:rPr>
            </w:pPr>
          </w:p>
        </w:tc>
      </w:tr>
    </w:tbl>
    <w:p w14:paraId="0346DB86" w14:textId="77777777" w:rsidR="00DE006B" w:rsidRPr="00B9560C" w:rsidRDefault="00DE006B" w:rsidP="00DE006B">
      <w:pPr>
        <w:ind w:left="720" w:firstLine="720"/>
        <w:rPr>
          <w:color w:val="000000" w:themeColor="text1"/>
          <w:lang w:val="mn-MN"/>
        </w:rPr>
      </w:pPr>
    </w:p>
    <w:p w14:paraId="506058A7" w14:textId="77777777" w:rsidR="00DE006B" w:rsidRPr="00B9560C" w:rsidRDefault="00DE006B" w:rsidP="00DE006B">
      <w:pPr>
        <w:ind w:left="2880" w:firstLine="720"/>
        <w:rPr>
          <w:color w:val="000000" w:themeColor="text1"/>
          <w:lang w:val="mn-MN"/>
        </w:rPr>
      </w:pPr>
      <w:r w:rsidRPr="00B9560C">
        <w:rPr>
          <w:color w:val="000000" w:themeColor="text1"/>
          <w:lang w:val="mn-MN"/>
        </w:rPr>
        <w:t xml:space="preserve">Хянасан: ......................................................   </w:t>
      </w:r>
    </w:p>
    <w:p w14:paraId="1B35E89F" w14:textId="77777777" w:rsidR="00DE006B" w:rsidRPr="00B9560C" w:rsidRDefault="00DE006B" w:rsidP="00DE006B">
      <w:pPr>
        <w:ind w:left="2880" w:firstLine="720"/>
        <w:rPr>
          <w:color w:val="000000" w:themeColor="text1"/>
          <w:lang w:val="mn-MN"/>
        </w:rPr>
      </w:pPr>
      <w:r w:rsidRPr="00B9560C">
        <w:rPr>
          <w:color w:val="000000" w:themeColor="text1"/>
          <w:lang w:val="mn-MN"/>
        </w:rPr>
        <w:t xml:space="preserve">Боловсруулсан:  .......................................... </w:t>
      </w:r>
    </w:p>
    <w:p w14:paraId="7E29E018" w14:textId="77777777" w:rsidR="00DE006B" w:rsidRPr="00B9560C" w:rsidRDefault="00DE006B" w:rsidP="00DE006B">
      <w:pPr>
        <w:tabs>
          <w:tab w:val="left" w:pos="10080"/>
        </w:tabs>
        <w:ind w:left="10080"/>
        <w:jc w:val="both"/>
        <w:rPr>
          <w:color w:val="000000" w:themeColor="text1"/>
          <w:lang w:val="mn-MN"/>
        </w:rPr>
        <w:sectPr w:rsidR="00DE006B" w:rsidRPr="00B9560C" w:rsidSect="00F01667">
          <w:pgSz w:w="16838" w:h="11906" w:orient="landscape"/>
          <w:pgMar w:top="1701" w:right="1134" w:bottom="851" w:left="1134" w:header="720" w:footer="720" w:gutter="0"/>
          <w:cols w:space="720"/>
        </w:sectPr>
      </w:pPr>
    </w:p>
    <w:p w14:paraId="2786EBBC" w14:textId="77777777" w:rsidR="00DE006B" w:rsidRPr="00B9560C" w:rsidRDefault="00DE006B" w:rsidP="00DE006B">
      <w:pPr>
        <w:tabs>
          <w:tab w:val="left" w:pos="10080"/>
        </w:tabs>
        <w:ind w:left="10080"/>
        <w:jc w:val="right"/>
        <w:rPr>
          <w:b/>
          <w:color w:val="000000" w:themeColor="text1"/>
          <w:lang w:val="mn-MN"/>
        </w:rPr>
      </w:pPr>
      <w:r w:rsidRPr="00B9560C">
        <w:rPr>
          <w:b/>
          <w:color w:val="000000" w:themeColor="text1"/>
          <w:lang w:val="mn-MN"/>
        </w:rPr>
        <w:lastRenderedPageBreak/>
        <w:t>МАЯГТ-2</w:t>
      </w:r>
    </w:p>
    <w:p w14:paraId="7E0E5E3D" w14:textId="77777777" w:rsidR="00DE006B" w:rsidRPr="00B9560C" w:rsidRDefault="00DE006B" w:rsidP="00DE006B">
      <w:pPr>
        <w:jc w:val="center"/>
        <w:rPr>
          <w:color w:val="000000" w:themeColor="text1"/>
          <w:lang w:val="mn-MN"/>
        </w:rPr>
      </w:pPr>
      <w:r w:rsidRPr="00B9560C">
        <w:rPr>
          <w:color w:val="000000" w:themeColor="text1"/>
          <w:lang w:val="mn-MN"/>
        </w:rPr>
        <w:t>ТӨСВИЙН ЕРӨНХИЙЛӨН ЗАХИРАГЧ/</w:t>
      </w:r>
      <w:r w:rsidRPr="00B9560C">
        <w:rPr>
          <w:szCs w:val="24"/>
          <w:lang w:val="mn-MN"/>
        </w:rPr>
        <w:t>ХУВЬЦАА ЭЗЭМШИГЧИЙН ЭРХИЙГ ХЭРЭГЖҮҮЛЭГЧ</w:t>
      </w:r>
      <w:r w:rsidRPr="00B9560C">
        <w:rPr>
          <w:szCs w:val="24"/>
          <w:lang w:val="mn-MN"/>
        </w:rPr>
        <w:br/>
        <w:t xml:space="preserve"> ЭТГЭЭД</w:t>
      </w:r>
      <w:r w:rsidRPr="00B9560C">
        <w:rPr>
          <w:color w:val="000000" w:themeColor="text1"/>
          <w:lang w:val="mn-MN"/>
        </w:rPr>
        <w:t>/</w:t>
      </w:r>
      <w:r w:rsidRPr="00B9560C">
        <w:rPr>
          <w:szCs w:val="24"/>
          <w:lang w:val="mn-MN"/>
        </w:rPr>
        <w:t>ЗАСГИЙН ГАЗРЫН ХЭРЭГ ЭРХЛЭХ ГАЗАР/</w:t>
      </w:r>
      <w:r w:rsidRPr="00B9560C">
        <w:rPr>
          <w:color w:val="000000" w:themeColor="text1"/>
          <w:lang w:val="mn-MN"/>
        </w:rPr>
        <w:t>ЗАХИАЛАГЧ ...........................БАЙГУУЛЛАГЫН</w:t>
      </w:r>
      <w:r w:rsidRPr="00B9560C">
        <w:rPr>
          <w:color w:val="000000" w:themeColor="text1"/>
          <w:lang w:val="mn-MN"/>
        </w:rPr>
        <w:br/>
        <w:t>.... ОНЫ ХУДАЛДАН АВАХ АЖИЛЛАГААНЫ ТАЙЛАН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812"/>
        <w:gridCol w:w="1643"/>
        <w:gridCol w:w="975"/>
        <w:gridCol w:w="435"/>
        <w:gridCol w:w="638"/>
        <w:gridCol w:w="762"/>
        <w:gridCol w:w="652"/>
        <w:gridCol w:w="744"/>
        <w:gridCol w:w="886"/>
        <w:gridCol w:w="729"/>
        <w:gridCol w:w="440"/>
        <w:gridCol w:w="641"/>
        <w:gridCol w:w="984"/>
        <w:gridCol w:w="469"/>
        <w:gridCol w:w="647"/>
        <w:gridCol w:w="653"/>
        <w:gridCol w:w="648"/>
        <w:gridCol w:w="597"/>
      </w:tblGrid>
      <w:tr w:rsidR="00DE006B" w:rsidRPr="00B9560C" w14:paraId="67818C28" w14:textId="77777777" w:rsidTr="00F85450">
        <w:trPr>
          <w:cantSplit/>
          <w:trHeight w:val="1134"/>
        </w:trPr>
        <w:tc>
          <w:tcPr>
            <w:tcW w:w="148" w:type="pct"/>
            <w:tcBorders>
              <w:top w:val="single" w:sz="4" w:space="0" w:color="auto"/>
              <w:left w:val="single" w:sz="4" w:space="0" w:color="auto"/>
              <w:bottom w:val="single" w:sz="4" w:space="0" w:color="auto"/>
              <w:right w:val="single" w:sz="4" w:space="0" w:color="auto"/>
            </w:tcBorders>
            <w:vAlign w:val="center"/>
            <w:hideMark/>
          </w:tcPr>
          <w:p w14:paraId="08424D4A" w14:textId="77777777" w:rsidR="00DE006B" w:rsidRPr="00B9560C" w:rsidRDefault="00DE006B" w:rsidP="00F85450">
            <w:pPr>
              <w:spacing w:before="120" w:after="120" w:line="240" w:lineRule="auto"/>
              <w:jc w:val="center"/>
              <w:rPr>
                <w:color w:val="000000" w:themeColor="text1"/>
                <w:sz w:val="20"/>
                <w:szCs w:val="20"/>
                <w:lang w:val="mn-MN"/>
              </w:rPr>
            </w:pPr>
            <w:r w:rsidRPr="00B9560C">
              <w:rPr>
                <w:color w:val="000000" w:themeColor="text1"/>
                <w:sz w:val="20"/>
                <w:szCs w:val="20"/>
                <w:lang w:val="mn-MN"/>
              </w:rPr>
              <w:t>№</w:t>
            </w:r>
          </w:p>
        </w:tc>
        <w:tc>
          <w:tcPr>
            <w:tcW w:w="615" w:type="pct"/>
            <w:tcBorders>
              <w:top w:val="single" w:sz="4" w:space="0" w:color="auto"/>
              <w:left w:val="single" w:sz="4" w:space="0" w:color="auto"/>
              <w:bottom w:val="single" w:sz="4" w:space="0" w:color="auto"/>
              <w:right w:val="single" w:sz="4" w:space="0" w:color="auto"/>
            </w:tcBorders>
            <w:vAlign w:val="center"/>
          </w:tcPr>
          <w:p w14:paraId="729BBE8F" w14:textId="77777777" w:rsidR="00DE006B" w:rsidRPr="00B9560C" w:rsidRDefault="00DE006B" w:rsidP="00F85450">
            <w:pPr>
              <w:spacing w:before="120" w:after="120" w:line="240" w:lineRule="auto"/>
              <w:jc w:val="center"/>
              <w:rPr>
                <w:color w:val="000000" w:themeColor="text1"/>
                <w:sz w:val="20"/>
                <w:szCs w:val="20"/>
                <w:lang w:val="mn-MN"/>
              </w:rPr>
            </w:pPr>
            <w:r w:rsidRPr="00B9560C">
              <w:rPr>
                <w:color w:val="000000" w:themeColor="text1"/>
                <w:sz w:val="20"/>
                <w:szCs w:val="20"/>
                <w:lang w:val="mn-MN"/>
              </w:rPr>
              <w:t>Тендер шалгаруулалтын код</w:t>
            </w:r>
            <w:r w:rsidRPr="00B9560C">
              <w:rPr>
                <w:rStyle w:val="FootnoteReference"/>
                <w:color w:val="000000" w:themeColor="text1"/>
                <w:sz w:val="20"/>
                <w:szCs w:val="20"/>
                <w:lang w:val="mn-MN"/>
              </w:rPr>
              <w:footnoteReference w:id="6"/>
            </w:r>
          </w:p>
        </w:tc>
        <w:tc>
          <w:tcPr>
            <w:tcW w:w="558" w:type="pct"/>
            <w:tcBorders>
              <w:top w:val="single" w:sz="4" w:space="0" w:color="auto"/>
              <w:left w:val="single" w:sz="4" w:space="0" w:color="auto"/>
              <w:bottom w:val="single" w:sz="4" w:space="0" w:color="auto"/>
              <w:right w:val="single" w:sz="4" w:space="0" w:color="auto"/>
            </w:tcBorders>
            <w:vAlign w:val="center"/>
            <w:hideMark/>
          </w:tcPr>
          <w:p w14:paraId="5BEA7A5F" w14:textId="77777777" w:rsidR="00DE006B" w:rsidRPr="00B9560C" w:rsidRDefault="00DE006B" w:rsidP="00F85450">
            <w:pPr>
              <w:spacing w:before="120" w:after="120" w:line="240" w:lineRule="auto"/>
              <w:jc w:val="center"/>
              <w:rPr>
                <w:color w:val="000000" w:themeColor="text1"/>
                <w:sz w:val="20"/>
                <w:szCs w:val="20"/>
                <w:lang w:val="mn-MN"/>
              </w:rPr>
            </w:pPr>
            <w:r w:rsidRPr="00B9560C">
              <w:rPr>
                <w:color w:val="000000" w:themeColor="text1"/>
                <w:sz w:val="20"/>
                <w:szCs w:val="20"/>
                <w:lang w:val="mn-MN"/>
              </w:rPr>
              <w:t>Худалдан авах бараа, ажил, үйлчилгээний санхүүжилтийн эх үүсвэр</w:t>
            </w:r>
            <w:r w:rsidRPr="00B9560C">
              <w:rPr>
                <w:rStyle w:val="FootnoteReference"/>
                <w:color w:val="000000" w:themeColor="text1"/>
                <w:sz w:val="20"/>
                <w:szCs w:val="20"/>
                <w:lang w:val="mn-MN"/>
              </w:rPr>
              <w:footnoteReference w:id="7"/>
            </w:r>
            <w:r w:rsidRPr="00B9560C">
              <w:rPr>
                <w:color w:val="000000" w:themeColor="text1"/>
                <w:sz w:val="20"/>
                <w:szCs w:val="20"/>
                <w:lang w:val="mn-MN"/>
              </w:rPr>
              <w:t>, нэр, төрөл, тоо хэмжээ, хүчин чадал</w:t>
            </w:r>
          </w:p>
        </w:tc>
        <w:tc>
          <w:tcPr>
            <w:tcW w:w="332" w:type="pct"/>
            <w:tcBorders>
              <w:top w:val="single" w:sz="4" w:space="0" w:color="auto"/>
              <w:left w:val="single" w:sz="4" w:space="0" w:color="auto"/>
              <w:bottom w:val="single" w:sz="4" w:space="0" w:color="auto"/>
              <w:right w:val="single" w:sz="4" w:space="0" w:color="auto"/>
            </w:tcBorders>
            <w:textDirection w:val="btLr"/>
          </w:tcPr>
          <w:p w14:paraId="4D656341"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Төрөл (Бараа, ажил, зөвлөх үйлчилгээ, зөвлөхөөс бусад үйлчилгээ)</w:t>
            </w:r>
          </w:p>
        </w:tc>
        <w:tc>
          <w:tcPr>
            <w:tcW w:w="105" w:type="pct"/>
            <w:tcBorders>
              <w:top w:val="single" w:sz="4" w:space="0" w:color="auto"/>
              <w:left w:val="single" w:sz="4" w:space="0" w:color="auto"/>
              <w:bottom w:val="single" w:sz="4" w:space="0" w:color="auto"/>
              <w:right w:val="single" w:sz="4" w:space="0" w:color="auto"/>
            </w:tcBorders>
            <w:textDirection w:val="btLr"/>
            <w:vAlign w:val="center"/>
            <w:hideMark/>
          </w:tcPr>
          <w:p w14:paraId="459D9F29"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Төсөвт өртөг</w:t>
            </w:r>
            <w:r w:rsidRPr="00B9560C">
              <w:rPr>
                <w:rStyle w:val="FootnoteReference"/>
                <w:color w:val="000000" w:themeColor="text1"/>
                <w:sz w:val="18"/>
                <w:szCs w:val="18"/>
                <w:lang w:val="mn-MN"/>
              </w:rPr>
              <w:footnoteReference w:id="8"/>
            </w:r>
            <w:r w:rsidRPr="00B9560C">
              <w:rPr>
                <w:color w:val="000000" w:themeColor="text1"/>
                <w:sz w:val="18"/>
                <w:szCs w:val="18"/>
                <w:lang w:val="mn-MN"/>
              </w:rPr>
              <w:t xml:space="preserve"> (</w:t>
            </w:r>
            <w:proofErr w:type="spellStart"/>
            <w:r w:rsidRPr="00B9560C">
              <w:rPr>
                <w:color w:val="000000" w:themeColor="text1"/>
                <w:sz w:val="18"/>
                <w:szCs w:val="18"/>
                <w:lang w:val="mn-MN"/>
              </w:rPr>
              <w:t>мян</w:t>
            </w:r>
            <w:proofErr w:type="spellEnd"/>
            <w:r w:rsidRPr="00B9560C">
              <w:rPr>
                <w:color w:val="000000" w:themeColor="text1"/>
                <w:sz w:val="18"/>
                <w:szCs w:val="18"/>
                <w:lang w:val="mn-MN"/>
              </w:rPr>
              <w:t>.</w:t>
            </w:r>
            <w:proofErr w:type="spellStart"/>
            <w:r w:rsidRPr="00B9560C">
              <w:rPr>
                <w:color w:val="000000" w:themeColor="text1"/>
                <w:sz w:val="18"/>
                <w:szCs w:val="18"/>
                <w:lang w:val="mn-MN"/>
              </w:rPr>
              <w:t>төг</w:t>
            </w:r>
            <w:proofErr w:type="spellEnd"/>
            <w:r w:rsidRPr="00B9560C">
              <w:rPr>
                <w:color w:val="000000" w:themeColor="text1"/>
                <w:sz w:val="18"/>
                <w:szCs w:val="18"/>
                <w:lang w:val="mn-MN"/>
              </w:rPr>
              <w:t>)</w:t>
            </w:r>
          </w:p>
        </w:tc>
        <w:tc>
          <w:tcPr>
            <w:tcW w:w="218" w:type="pct"/>
            <w:tcBorders>
              <w:top w:val="single" w:sz="4" w:space="0" w:color="auto"/>
              <w:left w:val="single" w:sz="4" w:space="0" w:color="auto"/>
              <w:bottom w:val="single" w:sz="4" w:space="0" w:color="auto"/>
              <w:right w:val="single" w:sz="4" w:space="0" w:color="auto"/>
            </w:tcBorders>
            <w:textDirection w:val="btLr"/>
            <w:vAlign w:val="center"/>
            <w:hideMark/>
          </w:tcPr>
          <w:p w14:paraId="4AEFCCF9"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Тухайн онд санхүүжих дүн (</w:t>
            </w:r>
            <w:proofErr w:type="spellStart"/>
            <w:r w:rsidRPr="00B9560C">
              <w:rPr>
                <w:color w:val="000000" w:themeColor="text1"/>
                <w:sz w:val="18"/>
                <w:szCs w:val="18"/>
                <w:lang w:val="mn-MN"/>
              </w:rPr>
              <w:t>мян</w:t>
            </w:r>
            <w:proofErr w:type="spellEnd"/>
            <w:r w:rsidRPr="00B9560C">
              <w:rPr>
                <w:color w:val="000000" w:themeColor="text1"/>
                <w:sz w:val="18"/>
                <w:szCs w:val="18"/>
                <w:lang w:val="mn-MN"/>
              </w:rPr>
              <w:t>.</w:t>
            </w:r>
            <w:proofErr w:type="spellStart"/>
            <w:r w:rsidRPr="00B9560C">
              <w:rPr>
                <w:color w:val="000000" w:themeColor="text1"/>
                <w:sz w:val="18"/>
                <w:szCs w:val="18"/>
                <w:lang w:val="mn-MN"/>
              </w:rPr>
              <w:t>төг</w:t>
            </w:r>
            <w:proofErr w:type="spellEnd"/>
            <w:r w:rsidRPr="00B9560C">
              <w:rPr>
                <w:color w:val="000000" w:themeColor="text1"/>
                <w:sz w:val="18"/>
                <w:szCs w:val="18"/>
                <w:lang w:val="mn-MN"/>
              </w:rPr>
              <w:t>)</w:t>
            </w:r>
          </w:p>
        </w:tc>
        <w:tc>
          <w:tcPr>
            <w:tcW w:w="260" w:type="pct"/>
            <w:tcBorders>
              <w:top w:val="single" w:sz="4" w:space="0" w:color="auto"/>
              <w:left w:val="single" w:sz="4" w:space="0" w:color="auto"/>
              <w:bottom w:val="single" w:sz="4" w:space="0" w:color="auto"/>
              <w:right w:val="single" w:sz="4" w:space="0" w:color="auto"/>
            </w:tcBorders>
            <w:textDirection w:val="btLr"/>
            <w:vAlign w:val="center"/>
          </w:tcPr>
          <w:p w14:paraId="6C974791"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Худалдан авах ажиллагаанд мөрдсөн журам, арга</w:t>
            </w:r>
          </w:p>
        </w:tc>
        <w:tc>
          <w:tcPr>
            <w:tcW w:w="223" w:type="pct"/>
            <w:tcBorders>
              <w:top w:val="single" w:sz="4" w:space="0" w:color="auto"/>
              <w:left w:val="single" w:sz="4" w:space="0" w:color="auto"/>
              <w:bottom w:val="single" w:sz="4" w:space="0" w:color="auto"/>
              <w:right w:val="single" w:sz="4" w:space="0" w:color="auto"/>
            </w:tcBorders>
            <w:textDirection w:val="btLr"/>
            <w:vAlign w:val="center"/>
          </w:tcPr>
          <w:p w14:paraId="02A18116" w14:textId="77777777" w:rsidR="00DE006B" w:rsidRPr="00B9560C" w:rsidRDefault="00DE006B" w:rsidP="00F85450">
            <w:pPr>
              <w:spacing w:after="0" w:line="240" w:lineRule="auto"/>
              <w:jc w:val="center"/>
              <w:rPr>
                <w:color w:val="000000" w:themeColor="text1"/>
                <w:sz w:val="18"/>
                <w:szCs w:val="18"/>
                <w:lang w:val="mn-MN"/>
              </w:rPr>
            </w:pPr>
            <w:r w:rsidRPr="00B9560C">
              <w:rPr>
                <w:rFonts w:eastAsia="Times New Roman"/>
                <w:color w:val="000000" w:themeColor="text1"/>
                <w:sz w:val="18"/>
                <w:szCs w:val="18"/>
                <w:lang w:val="mn-MN"/>
              </w:rPr>
              <w:t xml:space="preserve">Цахим тендер шалгаруулалт эсэх </w:t>
            </w:r>
            <w:r w:rsidRPr="00B9560C">
              <w:rPr>
                <w:rFonts w:eastAsia="Times New Roman"/>
                <w:color w:val="000000" w:themeColor="text1"/>
                <w:sz w:val="18"/>
                <w:szCs w:val="18"/>
                <w:lang w:val="mn-MN"/>
              </w:rPr>
              <w:br/>
              <w:t>(тийм, үгүй)</w:t>
            </w:r>
          </w:p>
        </w:tc>
        <w:tc>
          <w:tcPr>
            <w:tcW w:w="254" w:type="pct"/>
            <w:tcBorders>
              <w:top w:val="single" w:sz="4" w:space="0" w:color="auto"/>
              <w:left w:val="single" w:sz="4" w:space="0" w:color="auto"/>
              <w:bottom w:val="single" w:sz="4" w:space="0" w:color="auto"/>
              <w:right w:val="single" w:sz="4" w:space="0" w:color="auto"/>
            </w:tcBorders>
            <w:textDirection w:val="btLr"/>
          </w:tcPr>
          <w:p w14:paraId="08E1E2C4" w14:textId="77777777" w:rsidR="00DE006B" w:rsidRPr="00B9560C" w:rsidRDefault="00DE006B" w:rsidP="00F85450">
            <w:pPr>
              <w:spacing w:after="0" w:line="240" w:lineRule="auto"/>
              <w:jc w:val="center"/>
              <w:rPr>
                <w:rFonts w:eastAsia="Times New Roman"/>
                <w:color w:val="000000" w:themeColor="text1"/>
                <w:sz w:val="18"/>
                <w:szCs w:val="18"/>
                <w:lang w:val="mn-MN"/>
              </w:rPr>
            </w:pPr>
            <w:r w:rsidRPr="00B9560C">
              <w:rPr>
                <w:rFonts w:eastAsia="Times New Roman"/>
                <w:color w:val="000000" w:themeColor="text1"/>
                <w:sz w:val="18"/>
                <w:szCs w:val="18"/>
                <w:lang w:val="mn-MN"/>
              </w:rPr>
              <w:t>Дотоодын үйлдвэрээс худалдан авсан эсэх</w:t>
            </w:r>
            <w:r w:rsidRPr="00B9560C">
              <w:rPr>
                <w:rStyle w:val="FootnoteReference"/>
                <w:rFonts w:eastAsia="Times New Roman"/>
                <w:color w:val="000000" w:themeColor="text1"/>
                <w:sz w:val="18"/>
                <w:szCs w:val="18"/>
                <w:lang w:val="mn-MN"/>
              </w:rPr>
              <w:footnoteReference w:id="9"/>
            </w:r>
            <w:r w:rsidRPr="00B9560C">
              <w:rPr>
                <w:rFonts w:eastAsia="Times New Roman"/>
                <w:color w:val="000000" w:themeColor="text1"/>
                <w:sz w:val="18"/>
                <w:szCs w:val="18"/>
                <w:lang w:val="mn-MN"/>
              </w:rPr>
              <w:t xml:space="preserve"> (тийм, үгүй)</w:t>
            </w:r>
          </w:p>
        </w:tc>
        <w:tc>
          <w:tcPr>
            <w:tcW w:w="302" w:type="pct"/>
            <w:tcBorders>
              <w:top w:val="single" w:sz="4" w:space="0" w:color="auto"/>
              <w:left w:val="single" w:sz="4" w:space="0" w:color="auto"/>
              <w:bottom w:val="single" w:sz="4" w:space="0" w:color="auto"/>
              <w:right w:val="single" w:sz="4" w:space="0" w:color="auto"/>
            </w:tcBorders>
            <w:textDirection w:val="btLr"/>
          </w:tcPr>
          <w:p w14:paraId="5CC52E67" w14:textId="77777777" w:rsidR="00DE006B" w:rsidRPr="00B9560C" w:rsidRDefault="00DE006B" w:rsidP="00F85450">
            <w:pPr>
              <w:spacing w:after="0" w:line="240" w:lineRule="auto"/>
              <w:jc w:val="center"/>
              <w:rPr>
                <w:rFonts w:eastAsia="Times New Roman"/>
                <w:color w:val="000000" w:themeColor="text1"/>
                <w:sz w:val="18"/>
                <w:szCs w:val="18"/>
                <w:lang w:val="mn-MN"/>
              </w:rPr>
            </w:pPr>
            <w:r w:rsidRPr="00B9560C">
              <w:rPr>
                <w:rFonts w:eastAsia="Times New Roman"/>
                <w:color w:val="000000" w:themeColor="text1"/>
                <w:sz w:val="18"/>
                <w:szCs w:val="18"/>
                <w:lang w:val="mn-MN"/>
              </w:rPr>
              <w:t>Тогтвортой худалдан авах ажиллагааны шалгуур тавьсан эсэх (тийм, үгүй)</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139214E8" w14:textId="77777777" w:rsidR="00DE006B" w:rsidRPr="00B9560C" w:rsidRDefault="00DE006B" w:rsidP="00F85450">
            <w:pPr>
              <w:spacing w:after="0" w:line="240" w:lineRule="auto"/>
              <w:jc w:val="center"/>
              <w:rPr>
                <w:color w:val="000000" w:themeColor="text1"/>
                <w:sz w:val="18"/>
                <w:szCs w:val="18"/>
                <w:lang w:val="mn-MN"/>
              </w:rPr>
            </w:pPr>
            <w:r w:rsidRPr="00B9560C">
              <w:rPr>
                <w:rFonts w:eastAsia="Times New Roman"/>
                <w:color w:val="000000" w:themeColor="text1"/>
                <w:sz w:val="18"/>
                <w:szCs w:val="18"/>
                <w:lang w:val="mn-MN"/>
              </w:rPr>
              <w:t>Эрх шилжиж ирсэн бол шилжүүлсэн байгууллага</w:t>
            </w:r>
          </w:p>
        </w:tc>
        <w:tc>
          <w:tcPr>
            <w:tcW w:w="151" w:type="pct"/>
            <w:tcBorders>
              <w:top w:val="single" w:sz="4" w:space="0" w:color="auto"/>
              <w:left w:val="single" w:sz="4" w:space="0" w:color="auto"/>
              <w:right w:val="single" w:sz="4" w:space="0" w:color="auto"/>
            </w:tcBorders>
            <w:textDirection w:val="btLr"/>
            <w:vAlign w:val="center"/>
          </w:tcPr>
          <w:p w14:paraId="6638B742" w14:textId="77777777" w:rsidR="00DE006B" w:rsidRPr="00B9560C" w:rsidRDefault="00DE006B" w:rsidP="00F85450">
            <w:pPr>
              <w:spacing w:after="0" w:line="240" w:lineRule="auto"/>
              <w:jc w:val="center"/>
              <w:rPr>
                <w:rFonts w:eastAsia="Times New Roman"/>
                <w:color w:val="000000" w:themeColor="text1"/>
                <w:sz w:val="18"/>
                <w:szCs w:val="18"/>
                <w:lang w:val="mn-MN"/>
              </w:rPr>
            </w:pPr>
            <w:r w:rsidRPr="00B9560C">
              <w:rPr>
                <w:rFonts w:eastAsia="Times New Roman"/>
                <w:color w:val="000000" w:themeColor="text1"/>
                <w:sz w:val="18"/>
                <w:szCs w:val="18"/>
                <w:lang w:val="mn-MN"/>
              </w:rPr>
              <w:t>Тендер зарласан огноо</w:t>
            </w:r>
          </w:p>
        </w:tc>
        <w:tc>
          <w:tcPr>
            <w:tcW w:w="219" w:type="pct"/>
            <w:tcBorders>
              <w:top w:val="single" w:sz="4" w:space="0" w:color="auto"/>
              <w:left w:val="single" w:sz="4" w:space="0" w:color="auto"/>
              <w:right w:val="single" w:sz="4" w:space="0" w:color="auto"/>
            </w:tcBorders>
            <w:textDirection w:val="btLr"/>
            <w:vAlign w:val="center"/>
          </w:tcPr>
          <w:p w14:paraId="28DB5AE9"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Тендер хүчинтэй байх хугацаа сунгасан эсэх (тийм, үгүй)</w:t>
            </w:r>
          </w:p>
        </w:tc>
        <w:tc>
          <w:tcPr>
            <w:tcW w:w="335" w:type="pct"/>
            <w:tcBorders>
              <w:top w:val="single" w:sz="4" w:space="0" w:color="auto"/>
              <w:left w:val="single" w:sz="4" w:space="0" w:color="auto"/>
              <w:right w:val="single" w:sz="4" w:space="0" w:color="auto"/>
            </w:tcBorders>
            <w:textDirection w:val="btLr"/>
            <w:vAlign w:val="center"/>
          </w:tcPr>
          <w:p w14:paraId="023B60C2" w14:textId="77777777" w:rsidR="00DE006B" w:rsidRPr="00B9560C" w:rsidRDefault="00DE006B" w:rsidP="00F85450">
            <w:pPr>
              <w:spacing w:after="0" w:line="240" w:lineRule="auto"/>
              <w:jc w:val="center"/>
              <w:rPr>
                <w:rFonts w:eastAsia="Times New Roman"/>
                <w:color w:val="000000" w:themeColor="text1"/>
                <w:sz w:val="18"/>
                <w:szCs w:val="18"/>
                <w:lang w:val="mn-MN"/>
              </w:rPr>
            </w:pPr>
            <w:r w:rsidRPr="00B9560C">
              <w:rPr>
                <w:color w:val="000000" w:themeColor="text1"/>
                <w:sz w:val="18"/>
                <w:szCs w:val="18"/>
                <w:lang w:val="mn-MN"/>
              </w:rPr>
              <w:t>Гэрээ байгуулах, татгалзах, шалгараагүй талаар мэдэгдэл хүргүүлсэн огноо</w:t>
            </w:r>
          </w:p>
        </w:tc>
        <w:tc>
          <w:tcPr>
            <w:tcW w:w="161" w:type="pct"/>
            <w:tcBorders>
              <w:top w:val="single" w:sz="4" w:space="0" w:color="auto"/>
              <w:left w:val="single" w:sz="4" w:space="0" w:color="auto"/>
              <w:right w:val="single" w:sz="4" w:space="0" w:color="auto"/>
            </w:tcBorders>
            <w:textDirection w:val="btLr"/>
            <w:vAlign w:val="center"/>
          </w:tcPr>
          <w:p w14:paraId="3AFBAA39"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Цахим системд үр дүн нийтэлсэн огноо</w:t>
            </w:r>
          </w:p>
        </w:tc>
        <w:tc>
          <w:tcPr>
            <w:tcW w:w="221" w:type="pct"/>
            <w:tcBorders>
              <w:top w:val="single" w:sz="4" w:space="0" w:color="auto"/>
              <w:left w:val="single" w:sz="4" w:space="0" w:color="auto"/>
              <w:right w:val="single" w:sz="4" w:space="0" w:color="auto"/>
            </w:tcBorders>
            <w:textDirection w:val="btLr"/>
            <w:vAlign w:val="center"/>
          </w:tcPr>
          <w:p w14:paraId="63BE2BF1"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Гэрээ байгуулсан огноо</w:t>
            </w:r>
          </w:p>
        </w:tc>
        <w:tc>
          <w:tcPr>
            <w:tcW w:w="223" w:type="pct"/>
            <w:tcBorders>
              <w:top w:val="single" w:sz="4" w:space="0" w:color="auto"/>
              <w:left w:val="single" w:sz="4" w:space="0" w:color="auto"/>
              <w:right w:val="single" w:sz="4" w:space="0" w:color="auto"/>
            </w:tcBorders>
            <w:textDirection w:val="btLr"/>
            <w:vAlign w:val="center"/>
          </w:tcPr>
          <w:p w14:paraId="11A8A83A"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Гэрээ байгуулсан дүн</w:t>
            </w:r>
          </w:p>
          <w:p w14:paraId="0E4A6D39"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w:t>
            </w:r>
            <w:proofErr w:type="spellStart"/>
            <w:r w:rsidRPr="00B9560C">
              <w:rPr>
                <w:color w:val="000000" w:themeColor="text1"/>
                <w:sz w:val="18"/>
                <w:szCs w:val="18"/>
                <w:lang w:val="mn-MN"/>
              </w:rPr>
              <w:t>мян</w:t>
            </w:r>
            <w:proofErr w:type="spellEnd"/>
            <w:r w:rsidRPr="00B9560C">
              <w:rPr>
                <w:color w:val="000000" w:themeColor="text1"/>
                <w:sz w:val="18"/>
                <w:szCs w:val="18"/>
                <w:lang w:val="mn-MN"/>
              </w:rPr>
              <w:t>.</w:t>
            </w:r>
            <w:proofErr w:type="spellStart"/>
            <w:r w:rsidRPr="00B9560C">
              <w:rPr>
                <w:color w:val="000000" w:themeColor="text1"/>
                <w:sz w:val="18"/>
                <w:szCs w:val="18"/>
                <w:lang w:val="mn-MN"/>
              </w:rPr>
              <w:t>төг</w:t>
            </w:r>
            <w:proofErr w:type="spellEnd"/>
            <w:r w:rsidRPr="00B9560C">
              <w:rPr>
                <w:color w:val="000000" w:themeColor="text1"/>
                <w:sz w:val="18"/>
                <w:szCs w:val="18"/>
                <w:lang w:val="mn-MN"/>
              </w:rPr>
              <w:t>)</w:t>
            </w:r>
          </w:p>
        </w:tc>
        <w:tc>
          <w:tcPr>
            <w:tcW w:w="221" w:type="pct"/>
            <w:tcBorders>
              <w:top w:val="single" w:sz="4" w:space="0" w:color="auto"/>
              <w:left w:val="single" w:sz="4" w:space="0" w:color="auto"/>
              <w:right w:val="single" w:sz="4" w:space="0" w:color="auto"/>
            </w:tcBorders>
            <w:textDirection w:val="btLr"/>
            <w:vAlign w:val="center"/>
          </w:tcPr>
          <w:p w14:paraId="584CE75E"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Гэрээ байгуулсан этгээдийн нэр</w:t>
            </w:r>
          </w:p>
        </w:tc>
        <w:tc>
          <w:tcPr>
            <w:tcW w:w="204" w:type="pct"/>
            <w:tcBorders>
              <w:top w:val="single" w:sz="4" w:space="0" w:color="auto"/>
              <w:left w:val="single" w:sz="4" w:space="0" w:color="auto"/>
              <w:bottom w:val="single" w:sz="4" w:space="0" w:color="auto"/>
              <w:right w:val="single" w:sz="4" w:space="0" w:color="auto"/>
            </w:tcBorders>
            <w:textDirection w:val="btLr"/>
            <w:vAlign w:val="center"/>
            <w:hideMark/>
          </w:tcPr>
          <w:p w14:paraId="1954DBD0" w14:textId="77777777" w:rsidR="00DE006B" w:rsidRPr="00B9560C" w:rsidRDefault="00DE006B" w:rsidP="00F85450">
            <w:pPr>
              <w:spacing w:after="0" w:line="240" w:lineRule="auto"/>
              <w:jc w:val="center"/>
              <w:rPr>
                <w:color w:val="000000" w:themeColor="text1"/>
                <w:sz w:val="18"/>
                <w:szCs w:val="18"/>
                <w:lang w:val="mn-MN"/>
              </w:rPr>
            </w:pPr>
            <w:r w:rsidRPr="00B9560C">
              <w:rPr>
                <w:color w:val="000000" w:themeColor="text1"/>
                <w:sz w:val="18"/>
                <w:szCs w:val="18"/>
                <w:lang w:val="mn-MN"/>
              </w:rPr>
              <w:t>Тайлбар, тодруулга</w:t>
            </w:r>
            <w:r w:rsidRPr="00B9560C">
              <w:rPr>
                <w:rStyle w:val="FootnoteReference"/>
                <w:color w:val="000000" w:themeColor="text1"/>
                <w:sz w:val="18"/>
                <w:szCs w:val="18"/>
                <w:lang w:val="mn-MN"/>
              </w:rPr>
              <w:footnoteReference w:id="10"/>
            </w:r>
          </w:p>
        </w:tc>
      </w:tr>
      <w:tr w:rsidR="00DE006B" w:rsidRPr="00B9560C" w14:paraId="1CD83203"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6FEAD350"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w:t>
            </w:r>
          </w:p>
        </w:tc>
        <w:tc>
          <w:tcPr>
            <w:tcW w:w="615" w:type="pct"/>
            <w:tcBorders>
              <w:top w:val="single" w:sz="4" w:space="0" w:color="auto"/>
              <w:left w:val="single" w:sz="4" w:space="0" w:color="auto"/>
              <w:bottom w:val="single" w:sz="4" w:space="0" w:color="auto"/>
              <w:right w:val="single" w:sz="4" w:space="0" w:color="auto"/>
            </w:tcBorders>
            <w:vAlign w:val="center"/>
          </w:tcPr>
          <w:p w14:paraId="1EB99CC6"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2</w:t>
            </w:r>
          </w:p>
        </w:tc>
        <w:tc>
          <w:tcPr>
            <w:tcW w:w="558" w:type="pct"/>
            <w:tcBorders>
              <w:top w:val="single" w:sz="4" w:space="0" w:color="auto"/>
              <w:left w:val="single" w:sz="4" w:space="0" w:color="auto"/>
              <w:bottom w:val="single" w:sz="4" w:space="0" w:color="auto"/>
              <w:right w:val="single" w:sz="4" w:space="0" w:color="auto"/>
            </w:tcBorders>
            <w:vAlign w:val="center"/>
          </w:tcPr>
          <w:p w14:paraId="51C02362"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3</w:t>
            </w:r>
          </w:p>
        </w:tc>
        <w:tc>
          <w:tcPr>
            <w:tcW w:w="332" w:type="pct"/>
            <w:tcBorders>
              <w:top w:val="single" w:sz="4" w:space="0" w:color="auto"/>
              <w:left w:val="single" w:sz="4" w:space="0" w:color="auto"/>
              <w:bottom w:val="single" w:sz="4" w:space="0" w:color="auto"/>
              <w:right w:val="single" w:sz="4" w:space="0" w:color="auto"/>
            </w:tcBorders>
            <w:vAlign w:val="center"/>
          </w:tcPr>
          <w:p w14:paraId="531A3D11"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4</w:t>
            </w:r>
          </w:p>
        </w:tc>
        <w:tc>
          <w:tcPr>
            <w:tcW w:w="105" w:type="pct"/>
            <w:tcBorders>
              <w:top w:val="single" w:sz="4" w:space="0" w:color="auto"/>
              <w:left w:val="single" w:sz="4" w:space="0" w:color="auto"/>
              <w:bottom w:val="single" w:sz="4" w:space="0" w:color="auto"/>
              <w:right w:val="single" w:sz="4" w:space="0" w:color="auto"/>
            </w:tcBorders>
            <w:vAlign w:val="center"/>
          </w:tcPr>
          <w:p w14:paraId="30A5A68B"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5</w:t>
            </w:r>
          </w:p>
        </w:tc>
        <w:tc>
          <w:tcPr>
            <w:tcW w:w="218" w:type="pct"/>
            <w:tcBorders>
              <w:top w:val="single" w:sz="4" w:space="0" w:color="auto"/>
              <w:left w:val="single" w:sz="4" w:space="0" w:color="auto"/>
              <w:bottom w:val="single" w:sz="4" w:space="0" w:color="auto"/>
              <w:right w:val="single" w:sz="4" w:space="0" w:color="auto"/>
            </w:tcBorders>
            <w:vAlign w:val="center"/>
          </w:tcPr>
          <w:p w14:paraId="5DF2F584"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6</w:t>
            </w:r>
          </w:p>
        </w:tc>
        <w:tc>
          <w:tcPr>
            <w:tcW w:w="260" w:type="pct"/>
            <w:tcBorders>
              <w:top w:val="single" w:sz="4" w:space="0" w:color="auto"/>
              <w:left w:val="single" w:sz="4" w:space="0" w:color="auto"/>
              <w:bottom w:val="single" w:sz="4" w:space="0" w:color="auto"/>
              <w:right w:val="single" w:sz="4" w:space="0" w:color="auto"/>
            </w:tcBorders>
            <w:vAlign w:val="center"/>
          </w:tcPr>
          <w:p w14:paraId="4CC1ACAF"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7</w:t>
            </w:r>
          </w:p>
        </w:tc>
        <w:tc>
          <w:tcPr>
            <w:tcW w:w="223" w:type="pct"/>
            <w:tcBorders>
              <w:top w:val="single" w:sz="4" w:space="0" w:color="auto"/>
              <w:left w:val="single" w:sz="4" w:space="0" w:color="auto"/>
              <w:bottom w:val="single" w:sz="4" w:space="0" w:color="auto"/>
              <w:right w:val="single" w:sz="4" w:space="0" w:color="auto"/>
            </w:tcBorders>
            <w:vAlign w:val="center"/>
          </w:tcPr>
          <w:p w14:paraId="3D0A8659" w14:textId="77777777" w:rsidR="00DE006B" w:rsidRPr="00B9560C" w:rsidRDefault="00DE006B" w:rsidP="00F85450">
            <w:pPr>
              <w:spacing w:after="0" w:line="240" w:lineRule="auto"/>
              <w:jc w:val="center"/>
              <w:rPr>
                <w:i/>
                <w:strike/>
                <w:color w:val="000000" w:themeColor="text1"/>
                <w:sz w:val="20"/>
                <w:szCs w:val="20"/>
                <w:lang w:val="mn-MN"/>
              </w:rPr>
            </w:pPr>
            <w:r w:rsidRPr="00B9560C">
              <w:rPr>
                <w:i/>
                <w:color w:val="000000" w:themeColor="text1"/>
                <w:sz w:val="20"/>
                <w:szCs w:val="20"/>
                <w:lang w:val="mn-MN"/>
              </w:rPr>
              <w:t>8</w:t>
            </w:r>
          </w:p>
        </w:tc>
        <w:tc>
          <w:tcPr>
            <w:tcW w:w="254" w:type="pct"/>
            <w:tcBorders>
              <w:top w:val="single" w:sz="4" w:space="0" w:color="auto"/>
              <w:left w:val="single" w:sz="4" w:space="0" w:color="auto"/>
              <w:bottom w:val="single" w:sz="4" w:space="0" w:color="auto"/>
              <w:right w:val="single" w:sz="4" w:space="0" w:color="auto"/>
            </w:tcBorders>
          </w:tcPr>
          <w:p w14:paraId="57D0D6D4"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9</w:t>
            </w:r>
          </w:p>
        </w:tc>
        <w:tc>
          <w:tcPr>
            <w:tcW w:w="302" w:type="pct"/>
            <w:tcBorders>
              <w:top w:val="single" w:sz="4" w:space="0" w:color="auto"/>
              <w:left w:val="single" w:sz="4" w:space="0" w:color="auto"/>
              <w:bottom w:val="single" w:sz="4" w:space="0" w:color="auto"/>
              <w:right w:val="single" w:sz="4" w:space="0" w:color="auto"/>
            </w:tcBorders>
          </w:tcPr>
          <w:p w14:paraId="01CE5C56"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10</w:t>
            </w:r>
          </w:p>
        </w:tc>
        <w:tc>
          <w:tcPr>
            <w:tcW w:w="249" w:type="pct"/>
            <w:tcBorders>
              <w:top w:val="single" w:sz="4" w:space="0" w:color="auto"/>
              <w:left w:val="single" w:sz="4" w:space="0" w:color="auto"/>
              <w:bottom w:val="single" w:sz="4" w:space="0" w:color="auto"/>
              <w:right w:val="single" w:sz="4" w:space="0" w:color="auto"/>
            </w:tcBorders>
          </w:tcPr>
          <w:p w14:paraId="64B8F022"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11</w:t>
            </w:r>
          </w:p>
        </w:tc>
        <w:tc>
          <w:tcPr>
            <w:tcW w:w="151" w:type="pct"/>
            <w:tcBorders>
              <w:top w:val="single" w:sz="4" w:space="0" w:color="auto"/>
              <w:left w:val="single" w:sz="4" w:space="0" w:color="auto"/>
              <w:bottom w:val="single" w:sz="4" w:space="0" w:color="auto"/>
              <w:right w:val="single" w:sz="4" w:space="0" w:color="auto"/>
            </w:tcBorders>
            <w:vAlign w:val="center"/>
          </w:tcPr>
          <w:p w14:paraId="25E13E98"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12</w:t>
            </w:r>
          </w:p>
        </w:tc>
        <w:tc>
          <w:tcPr>
            <w:tcW w:w="219" w:type="pct"/>
            <w:tcBorders>
              <w:top w:val="single" w:sz="4" w:space="0" w:color="auto"/>
              <w:left w:val="single" w:sz="4" w:space="0" w:color="auto"/>
              <w:bottom w:val="single" w:sz="4" w:space="0" w:color="auto"/>
              <w:right w:val="single" w:sz="4" w:space="0" w:color="auto"/>
            </w:tcBorders>
          </w:tcPr>
          <w:p w14:paraId="4D2B0976"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13</w:t>
            </w:r>
          </w:p>
        </w:tc>
        <w:tc>
          <w:tcPr>
            <w:tcW w:w="335" w:type="pct"/>
            <w:tcBorders>
              <w:top w:val="single" w:sz="4" w:space="0" w:color="auto"/>
              <w:left w:val="single" w:sz="4" w:space="0" w:color="auto"/>
              <w:bottom w:val="single" w:sz="4" w:space="0" w:color="auto"/>
              <w:right w:val="single" w:sz="4" w:space="0" w:color="auto"/>
            </w:tcBorders>
          </w:tcPr>
          <w:p w14:paraId="0716CF35"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14</w:t>
            </w:r>
          </w:p>
        </w:tc>
        <w:tc>
          <w:tcPr>
            <w:tcW w:w="161" w:type="pct"/>
            <w:tcBorders>
              <w:top w:val="single" w:sz="4" w:space="0" w:color="auto"/>
              <w:left w:val="single" w:sz="4" w:space="0" w:color="auto"/>
              <w:bottom w:val="single" w:sz="4" w:space="0" w:color="auto"/>
              <w:right w:val="single" w:sz="4" w:space="0" w:color="auto"/>
            </w:tcBorders>
            <w:vAlign w:val="center"/>
          </w:tcPr>
          <w:p w14:paraId="1117E7D8"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15</w:t>
            </w:r>
          </w:p>
        </w:tc>
        <w:tc>
          <w:tcPr>
            <w:tcW w:w="221" w:type="pct"/>
            <w:tcBorders>
              <w:top w:val="single" w:sz="4" w:space="0" w:color="auto"/>
              <w:left w:val="single" w:sz="4" w:space="0" w:color="auto"/>
              <w:bottom w:val="single" w:sz="4" w:space="0" w:color="auto"/>
              <w:right w:val="single" w:sz="4" w:space="0" w:color="auto"/>
            </w:tcBorders>
            <w:vAlign w:val="center"/>
          </w:tcPr>
          <w:p w14:paraId="5D25F6CD"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16</w:t>
            </w:r>
          </w:p>
        </w:tc>
        <w:tc>
          <w:tcPr>
            <w:tcW w:w="223" w:type="pct"/>
            <w:tcBorders>
              <w:top w:val="single" w:sz="4" w:space="0" w:color="auto"/>
              <w:left w:val="single" w:sz="4" w:space="0" w:color="auto"/>
              <w:bottom w:val="single" w:sz="4" w:space="0" w:color="auto"/>
              <w:right w:val="single" w:sz="4" w:space="0" w:color="auto"/>
            </w:tcBorders>
            <w:vAlign w:val="center"/>
          </w:tcPr>
          <w:p w14:paraId="1479EC32"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17</w:t>
            </w:r>
          </w:p>
        </w:tc>
        <w:tc>
          <w:tcPr>
            <w:tcW w:w="221" w:type="pct"/>
            <w:tcBorders>
              <w:top w:val="single" w:sz="4" w:space="0" w:color="auto"/>
              <w:left w:val="single" w:sz="4" w:space="0" w:color="auto"/>
              <w:bottom w:val="single" w:sz="4" w:space="0" w:color="auto"/>
              <w:right w:val="single" w:sz="4" w:space="0" w:color="auto"/>
            </w:tcBorders>
            <w:vAlign w:val="center"/>
          </w:tcPr>
          <w:p w14:paraId="2466E5D9"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18</w:t>
            </w:r>
          </w:p>
        </w:tc>
        <w:tc>
          <w:tcPr>
            <w:tcW w:w="204" w:type="pct"/>
            <w:tcBorders>
              <w:top w:val="single" w:sz="4" w:space="0" w:color="auto"/>
              <w:left w:val="single" w:sz="4" w:space="0" w:color="auto"/>
              <w:bottom w:val="single" w:sz="4" w:space="0" w:color="auto"/>
              <w:right w:val="single" w:sz="4" w:space="0" w:color="auto"/>
            </w:tcBorders>
            <w:vAlign w:val="center"/>
          </w:tcPr>
          <w:p w14:paraId="1A8C8BB4" w14:textId="77777777" w:rsidR="00DE006B" w:rsidRPr="00B9560C" w:rsidRDefault="00DE006B" w:rsidP="00F85450">
            <w:pPr>
              <w:spacing w:after="0" w:line="240" w:lineRule="auto"/>
              <w:jc w:val="center"/>
              <w:rPr>
                <w:i/>
                <w:color w:val="000000" w:themeColor="text1"/>
                <w:sz w:val="20"/>
                <w:szCs w:val="20"/>
                <w:lang w:val="mn-MN"/>
              </w:rPr>
            </w:pPr>
            <w:r w:rsidRPr="00B9560C">
              <w:rPr>
                <w:i/>
                <w:color w:val="000000" w:themeColor="text1"/>
                <w:sz w:val="20"/>
                <w:szCs w:val="20"/>
                <w:lang w:val="mn-MN"/>
              </w:rPr>
              <w:t>19</w:t>
            </w:r>
          </w:p>
        </w:tc>
      </w:tr>
      <w:tr w:rsidR="00DE006B" w:rsidRPr="00B9560C" w14:paraId="1123EC1B"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2D036AB8" w14:textId="77777777" w:rsidR="00DE006B" w:rsidRPr="00B9560C" w:rsidRDefault="00DE006B" w:rsidP="00F85450">
            <w:pPr>
              <w:spacing w:after="0" w:line="240" w:lineRule="auto"/>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7721CF36" w14:textId="77777777" w:rsidR="00DE006B" w:rsidRPr="00B9560C" w:rsidRDefault="00DE006B" w:rsidP="00F85450">
            <w:pPr>
              <w:spacing w:before="120" w:after="120" w:line="240" w:lineRule="auto"/>
              <w:rPr>
                <w:b/>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67173790"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Төсвийн хөрөнгө оруулалт</w:t>
            </w:r>
          </w:p>
        </w:tc>
        <w:tc>
          <w:tcPr>
            <w:tcW w:w="332" w:type="pct"/>
            <w:tcBorders>
              <w:top w:val="single" w:sz="4" w:space="0" w:color="auto"/>
              <w:left w:val="single" w:sz="4" w:space="0" w:color="auto"/>
              <w:bottom w:val="single" w:sz="4" w:space="0" w:color="auto"/>
              <w:right w:val="single" w:sz="4" w:space="0" w:color="auto"/>
            </w:tcBorders>
          </w:tcPr>
          <w:p w14:paraId="00BB6D5A"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315EC799"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1C1C1160"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7BD35837"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75EC3159"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012E1334"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5FA36CB5"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1B8E4C26"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3D0C1E6E"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14F82686"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0EEA9DE0"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59B760E2"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6B0C9504"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CBDAF44"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73F9A46F"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4B262345" w14:textId="77777777" w:rsidR="00DE006B" w:rsidRPr="00B9560C" w:rsidRDefault="00DE006B" w:rsidP="00F85450">
            <w:pPr>
              <w:spacing w:after="0" w:line="240" w:lineRule="auto"/>
              <w:rPr>
                <w:color w:val="000000" w:themeColor="text1"/>
                <w:sz w:val="20"/>
                <w:szCs w:val="20"/>
                <w:lang w:val="mn-MN"/>
              </w:rPr>
            </w:pPr>
          </w:p>
        </w:tc>
      </w:tr>
      <w:tr w:rsidR="00DE006B" w:rsidRPr="00B9560C" w14:paraId="5C744D2B"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2A2579B6"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15" w:type="pct"/>
            <w:tcBorders>
              <w:top w:val="single" w:sz="4" w:space="0" w:color="auto"/>
              <w:left w:val="single" w:sz="4" w:space="0" w:color="auto"/>
              <w:bottom w:val="single" w:sz="4" w:space="0" w:color="auto"/>
              <w:right w:val="single" w:sz="4" w:space="0" w:color="auto"/>
            </w:tcBorders>
          </w:tcPr>
          <w:p w14:paraId="7ABB13E7"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75F78E7C"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352217C5"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77F6A99E"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4CD6166C"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4C27092C"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1097B1F5"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2692B6BB"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6578FCA6"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6D81488A"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13C8C6FA"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18862D94"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6E8F488D"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09DF357F"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53140EBF"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3868569"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1AB8E6B0"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4276A3BC" w14:textId="77777777" w:rsidR="00DE006B" w:rsidRPr="00B9560C" w:rsidRDefault="00DE006B" w:rsidP="00F85450">
            <w:pPr>
              <w:spacing w:after="0" w:line="240" w:lineRule="auto"/>
              <w:rPr>
                <w:color w:val="000000" w:themeColor="text1"/>
                <w:sz w:val="20"/>
                <w:szCs w:val="20"/>
                <w:lang w:val="mn-MN"/>
              </w:rPr>
            </w:pPr>
          </w:p>
        </w:tc>
      </w:tr>
      <w:tr w:rsidR="00DE006B" w:rsidRPr="00B9560C" w14:paraId="0FDE04E6"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74C15DB5"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15" w:type="pct"/>
            <w:tcBorders>
              <w:top w:val="single" w:sz="4" w:space="0" w:color="auto"/>
              <w:left w:val="single" w:sz="4" w:space="0" w:color="auto"/>
              <w:bottom w:val="single" w:sz="4" w:space="0" w:color="auto"/>
              <w:right w:val="single" w:sz="4" w:space="0" w:color="auto"/>
            </w:tcBorders>
          </w:tcPr>
          <w:p w14:paraId="3934E8F5"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3DD9D0C0"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682A361B"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366A9A47"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32AD61EC"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40926331"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AF41B14"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11BFA4A9"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001CAB6F"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66E9721A"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24CB32CE"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2268C528"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28604B7A"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113C46CA"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50746117"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1BBD818E"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501FE207"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722EFE48" w14:textId="77777777" w:rsidR="00DE006B" w:rsidRPr="00B9560C" w:rsidRDefault="00DE006B" w:rsidP="00F85450">
            <w:pPr>
              <w:spacing w:after="0" w:line="240" w:lineRule="auto"/>
              <w:rPr>
                <w:color w:val="000000" w:themeColor="text1"/>
                <w:sz w:val="20"/>
                <w:szCs w:val="20"/>
                <w:lang w:val="mn-MN"/>
              </w:rPr>
            </w:pPr>
          </w:p>
        </w:tc>
      </w:tr>
      <w:tr w:rsidR="00DE006B" w:rsidRPr="00B9560C" w14:paraId="6AAF2E16"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536E9F08"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55D7C794"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52105228"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332" w:type="pct"/>
            <w:tcBorders>
              <w:top w:val="single" w:sz="4" w:space="0" w:color="auto"/>
              <w:left w:val="single" w:sz="4" w:space="0" w:color="auto"/>
              <w:bottom w:val="single" w:sz="4" w:space="0" w:color="auto"/>
              <w:right w:val="single" w:sz="4" w:space="0" w:color="auto"/>
            </w:tcBorders>
          </w:tcPr>
          <w:p w14:paraId="572C96C1"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64A05C3A"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76FF0F68"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31FF1007"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2116B124"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7E966853"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6B2D2578"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3E036D65"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24889ED3"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2841C40B"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7E0AA718"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79B94065"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52E86C7C"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996AC63"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6460158C"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552795EB" w14:textId="77777777" w:rsidR="00DE006B" w:rsidRPr="00B9560C" w:rsidRDefault="00DE006B" w:rsidP="00F85450">
            <w:pPr>
              <w:spacing w:after="0" w:line="240" w:lineRule="auto"/>
              <w:rPr>
                <w:color w:val="000000" w:themeColor="text1"/>
                <w:sz w:val="20"/>
                <w:szCs w:val="20"/>
                <w:lang w:val="mn-MN"/>
              </w:rPr>
            </w:pPr>
          </w:p>
        </w:tc>
      </w:tr>
      <w:tr w:rsidR="00DE006B" w:rsidRPr="00B9560C" w14:paraId="7D28999E"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5D87FA67"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449E1749" w14:textId="77777777" w:rsidR="00DE006B" w:rsidRPr="00B9560C" w:rsidRDefault="00DE006B" w:rsidP="00F85450">
            <w:pPr>
              <w:spacing w:before="120" w:after="120" w:line="240" w:lineRule="auto"/>
              <w:rPr>
                <w:b/>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7FF02B80"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Урсгал төсөв</w:t>
            </w:r>
          </w:p>
        </w:tc>
        <w:tc>
          <w:tcPr>
            <w:tcW w:w="332" w:type="pct"/>
            <w:tcBorders>
              <w:top w:val="single" w:sz="4" w:space="0" w:color="auto"/>
              <w:left w:val="single" w:sz="4" w:space="0" w:color="auto"/>
              <w:bottom w:val="single" w:sz="4" w:space="0" w:color="auto"/>
              <w:right w:val="single" w:sz="4" w:space="0" w:color="auto"/>
            </w:tcBorders>
          </w:tcPr>
          <w:p w14:paraId="3BC1C17D"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1328B925"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1C538707"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4B6FCF11"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1B678982"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6E12FAE5"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693005A5"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72557EDA"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54F07152"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27384802"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352F39D0"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6FC9A62B"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25F8B602"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16B4444"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1B26C0DE"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38C1C829" w14:textId="77777777" w:rsidR="00DE006B" w:rsidRPr="00B9560C" w:rsidRDefault="00DE006B" w:rsidP="00F85450">
            <w:pPr>
              <w:spacing w:after="0" w:line="240" w:lineRule="auto"/>
              <w:rPr>
                <w:color w:val="000000" w:themeColor="text1"/>
                <w:sz w:val="20"/>
                <w:szCs w:val="20"/>
                <w:lang w:val="mn-MN"/>
              </w:rPr>
            </w:pPr>
          </w:p>
        </w:tc>
      </w:tr>
      <w:tr w:rsidR="00DE006B" w:rsidRPr="00B9560C" w14:paraId="5EE729F2"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199A429A"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15" w:type="pct"/>
            <w:tcBorders>
              <w:top w:val="single" w:sz="4" w:space="0" w:color="auto"/>
              <w:left w:val="single" w:sz="4" w:space="0" w:color="auto"/>
              <w:bottom w:val="single" w:sz="4" w:space="0" w:color="auto"/>
              <w:right w:val="single" w:sz="4" w:space="0" w:color="auto"/>
            </w:tcBorders>
          </w:tcPr>
          <w:p w14:paraId="4DF9DFB1"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060769AA"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656D427F"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2B9CF4A1"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3F618CF2"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1C68EC32"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039EA33"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48DA4433"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78772FAB"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0F6CA4DE"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55FD81EF"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796E8AE2"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20D2F0DF"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576F5CB9"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66450A82"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1B10D40"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0055F292"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7C4785DB" w14:textId="77777777" w:rsidR="00DE006B" w:rsidRPr="00B9560C" w:rsidRDefault="00DE006B" w:rsidP="00F85450">
            <w:pPr>
              <w:spacing w:after="0" w:line="240" w:lineRule="auto"/>
              <w:rPr>
                <w:color w:val="000000" w:themeColor="text1"/>
                <w:sz w:val="20"/>
                <w:szCs w:val="20"/>
                <w:lang w:val="mn-MN"/>
              </w:rPr>
            </w:pPr>
          </w:p>
        </w:tc>
      </w:tr>
      <w:tr w:rsidR="00DE006B" w:rsidRPr="00B9560C" w14:paraId="407EEB69"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6541219F"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15" w:type="pct"/>
            <w:tcBorders>
              <w:top w:val="single" w:sz="4" w:space="0" w:color="auto"/>
              <w:left w:val="single" w:sz="4" w:space="0" w:color="auto"/>
              <w:bottom w:val="single" w:sz="4" w:space="0" w:color="auto"/>
              <w:right w:val="single" w:sz="4" w:space="0" w:color="auto"/>
            </w:tcBorders>
          </w:tcPr>
          <w:p w14:paraId="0EB3C282"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21399E5D"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3A7D24E9"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6DFDD14A"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3D52EB22"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31135CE1"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EDF024C"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5C68004A"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1CDFF931"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57678C44"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3A7CE0C6"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63C7DE20"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05A1556F"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195734B4"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418DABC4"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730357E4"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624FAFED"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261CF8BB" w14:textId="77777777" w:rsidR="00DE006B" w:rsidRPr="00B9560C" w:rsidRDefault="00DE006B" w:rsidP="00F85450">
            <w:pPr>
              <w:spacing w:after="0" w:line="240" w:lineRule="auto"/>
              <w:rPr>
                <w:color w:val="000000" w:themeColor="text1"/>
                <w:sz w:val="20"/>
                <w:szCs w:val="20"/>
                <w:lang w:val="mn-MN"/>
              </w:rPr>
            </w:pPr>
          </w:p>
        </w:tc>
      </w:tr>
      <w:tr w:rsidR="00DE006B" w:rsidRPr="00B9560C" w14:paraId="53C77076"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6019EDF0"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5DCA0560"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2A3D1103"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332" w:type="pct"/>
            <w:tcBorders>
              <w:top w:val="single" w:sz="4" w:space="0" w:color="auto"/>
              <w:left w:val="single" w:sz="4" w:space="0" w:color="auto"/>
              <w:bottom w:val="single" w:sz="4" w:space="0" w:color="auto"/>
              <w:right w:val="single" w:sz="4" w:space="0" w:color="auto"/>
            </w:tcBorders>
          </w:tcPr>
          <w:p w14:paraId="03C27177"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55879FBF"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4F084118"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0AB62657"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8E98B4F"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029215EB"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395F7F09"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1F994BA0"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56F6EAF4"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59A06476"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793AEA31"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64374625"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378AEC75"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679E175F"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36F393AB"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3974E023" w14:textId="77777777" w:rsidR="00DE006B" w:rsidRPr="00B9560C" w:rsidRDefault="00DE006B" w:rsidP="00F85450">
            <w:pPr>
              <w:spacing w:after="0" w:line="240" w:lineRule="auto"/>
              <w:rPr>
                <w:color w:val="000000" w:themeColor="text1"/>
                <w:sz w:val="20"/>
                <w:szCs w:val="20"/>
                <w:lang w:val="mn-MN"/>
              </w:rPr>
            </w:pPr>
          </w:p>
        </w:tc>
      </w:tr>
      <w:tr w:rsidR="00DE006B" w:rsidRPr="00B9560C" w14:paraId="59ADAF52"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25323F3A"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13B05E2D" w14:textId="77777777" w:rsidR="00DE006B" w:rsidRPr="00B9560C" w:rsidRDefault="00DE006B" w:rsidP="00F85450">
            <w:pPr>
              <w:spacing w:before="120" w:after="120" w:line="240" w:lineRule="auto"/>
              <w:rPr>
                <w:b/>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7019B079"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 xml:space="preserve">Орон нутгийн төсвийн хөрөнгө </w:t>
            </w:r>
            <w:r w:rsidRPr="00B9560C">
              <w:rPr>
                <w:b/>
                <w:color w:val="000000" w:themeColor="text1"/>
                <w:sz w:val="20"/>
                <w:szCs w:val="20"/>
                <w:lang w:val="mn-MN"/>
              </w:rPr>
              <w:lastRenderedPageBreak/>
              <w:t>оруулалт</w:t>
            </w:r>
          </w:p>
        </w:tc>
        <w:tc>
          <w:tcPr>
            <w:tcW w:w="332" w:type="pct"/>
            <w:tcBorders>
              <w:top w:val="single" w:sz="4" w:space="0" w:color="auto"/>
              <w:left w:val="single" w:sz="4" w:space="0" w:color="auto"/>
              <w:bottom w:val="single" w:sz="4" w:space="0" w:color="auto"/>
              <w:right w:val="single" w:sz="4" w:space="0" w:color="auto"/>
            </w:tcBorders>
          </w:tcPr>
          <w:p w14:paraId="249400C7"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5CEE9EA5"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4948FD4D"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102A5941"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3AEC3C4"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2299160A"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65EF3D52"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26105BC4"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5C9D3409"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15E22233"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1F46CBB5"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7A0195AC"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29D7ED28"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BB1F32B"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54CA9814"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7B3920D6" w14:textId="77777777" w:rsidR="00DE006B" w:rsidRPr="00B9560C" w:rsidRDefault="00DE006B" w:rsidP="00F85450">
            <w:pPr>
              <w:spacing w:after="0" w:line="240" w:lineRule="auto"/>
              <w:rPr>
                <w:color w:val="000000" w:themeColor="text1"/>
                <w:sz w:val="20"/>
                <w:szCs w:val="20"/>
                <w:lang w:val="mn-MN"/>
              </w:rPr>
            </w:pPr>
          </w:p>
        </w:tc>
      </w:tr>
      <w:tr w:rsidR="00DE006B" w:rsidRPr="00B9560C" w14:paraId="011F5B40"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772BC71C"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15" w:type="pct"/>
            <w:tcBorders>
              <w:top w:val="single" w:sz="4" w:space="0" w:color="auto"/>
              <w:left w:val="single" w:sz="4" w:space="0" w:color="auto"/>
              <w:bottom w:val="single" w:sz="4" w:space="0" w:color="auto"/>
              <w:right w:val="single" w:sz="4" w:space="0" w:color="auto"/>
            </w:tcBorders>
          </w:tcPr>
          <w:p w14:paraId="658273B5"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589DCE61"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39034118"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4CE51819"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0BDA63E2"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54367EB0"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9A6F882"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25987383"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64942BB9"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235E4ED2"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7402965E"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224F8A50"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6079E3C5"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3F23EC0F"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6023E014"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B5836EE"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6240363B"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546D533E" w14:textId="77777777" w:rsidR="00DE006B" w:rsidRPr="00B9560C" w:rsidRDefault="00DE006B" w:rsidP="00F85450">
            <w:pPr>
              <w:spacing w:after="0" w:line="240" w:lineRule="auto"/>
              <w:rPr>
                <w:color w:val="000000" w:themeColor="text1"/>
                <w:sz w:val="20"/>
                <w:szCs w:val="20"/>
                <w:lang w:val="mn-MN"/>
              </w:rPr>
            </w:pPr>
          </w:p>
        </w:tc>
      </w:tr>
      <w:tr w:rsidR="00DE006B" w:rsidRPr="00B9560C" w14:paraId="74FDC68F"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2AFC650B"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15" w:type="pct"/>
            <w:tcBorders>
              <w:top w:val="single" w:sz="4" w:space="0" w:color="auto"/>
              <w:left w:val="single" w:sz="4" w:space="0" w:color="auto"/>
              <w:bottom w:val="single" w:sz="4" w:space="0" w:color="auto"/>
              <w:right w:val="single" w:sz="4" w:space="0" w:color="auto"/>
            </w:tcBorders>
          </w:tcPr>
          <w:p w14:paraId="2FBD12B7"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0383D2E9"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733ED6FF"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4CCAEC7C"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1FDF2C3D"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4FB0D5CF"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E074223"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07810DB0"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7CF6CBA9"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22F0117A"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6EDB2B31"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6914E7A4"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62076DB2"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52082DD0"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1ED270D6"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A3F8747"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423577D9"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18439D7F" w14:textId="77777777" w:rsidR="00DE006B" w:rsidRPr="00B9560C" w:rsidRDefault="00DE006B" w:rsidP="00F85450">
            <w:pPr>
              <w:spacing w:after="0" w:line="240" w:lineRule="auto"/>
              <w:rPr>
                <w:color w:val="000000" w:themeColor="text1"/>
                <w:sz w:val="20"/>
                <w:szCs w:val="20"/>
                <w:lang w:val="mn-MN"/>
              </w:rPr>
            </w:pPr>
          </w:p>
        </w:tc>
      </w:tr>
      <w:tr w:rsidR="00DE006B" w:rsidRPr="00B9560C" w14:paraId="2E37D187"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46B74958"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0085964E"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1FE3DFF1"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332" w:type="pct"/>
            <w:tcBorders>
              <w:top w:val="single" w:sz="4" w:space="0" w:color="auto"/>
              <w:left w:val="single" w:sz="4" w:space="0" w:color="auto"/>
              <w:bottom w:val="single" w:sz="4" w:space="0" w:color="auto"/>
              <w:right w:val="single" w:sz="4" w:space="0" w:color="auto"/>
            </w:tcBorders>
          </w:tcPr>
          <w:p w14:paraId="0412DD79"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62C71D6B"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0BC08BBF"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74BDCF89"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0CFC0F8"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2D2AA9DC"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58C32680"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51A8E493"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5755C0B4"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0FCEA969"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0645E9D4"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432824D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7619EFC5"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C10441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7710F301"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60476698" w14:textId="77777777" w:rsidR="00DE006B" w:rsidRPr="00B9560C" w:rsidRDefault="00DE006B" w:rsidP="00F85450">
            <w:pPr>
              <w:spacing w:after="0" w:line="240" w:lineRule="auto"/>
              <w:rPr>
                <w:color w:val="000000" w:themeColor="text1"/>
                <w:sz w:val="20"/>
                <w:szCs w:val="20"/>
                <w:lang w:val="mn-MN"/>
              </w:rPr>
            </w:pPr>
          </w:p>
        </w:tc>
      </w:tr>
      <w:tr w:rsidR="00DE006B" w:rsidRPr="00B9560C" w14:paraId="2E99F326"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2E6DE8A2"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4982585B" w14:textId="77777777" w:rsidR="00DE006B" w:rsidRPr="00B9560C" w:rsidRDefault="00DE006B" w:rsidP="00F85450">
            <w:pPr>
              <w:spacing w:before="120" w:after="120" w:line="240" w:lineRule="auto"/>
              <w:rPr>
                <w:b/>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28847C2B"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Орон нутгийн хөгжлийн сангийн хөрөнгө</w:t>
            </w:r>
          </w:p>
        </w:tc>
        <w:tc>
          <w:tcPr>
            <w:tcW w:w="332" w:type="pct"/>
            <w:tcBorders>
              <w:top w:val="single" w:sz="4" w:space="0" w:color="auto"/>
              <w:left w:val="single" w:sz="4" w:space="0" w:color="auto"/>
              <w:bottom w:val="single" w:sz="4" w:space="0" w:color="auto"/>
              <w:right w:val="single" w:sz="4" w:space="0" w:color="auto"/>
            </w:tcBorders>
          </w:tcPr>
          <w:p w14:paraId="7D9C40AE"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6E6A42DA"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7D9397E8"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2237A315"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B782396"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5AFA0BDB"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45A5ACA5"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7FDD18D8"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600F0DAE"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3C8CA5C0"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7ABF92E9"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2273DE85"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522C611E"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B969CB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2C06994E"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14341F1A" w14:textId="77777777" w:rsidR="00DE006B" w:rsidRPr="00B9560C" w:rsidRDefault="00DE006B" w:rsidP="00F85450">
            <w:pPr>
              <w:spacing w:after="0" w:line="240" w:lineRule="auto"/>
              <w:rPr>
                <w:color w:val="000000" w:themeColor="text1"/>
                <w:sz w:val="20"/>
                <w:szCs w:val="20"/>
                <w:lang w:val="mn-MN"/>
              </w:rPr>
            </w:pPr>
          </w:p>
        </w:tc>
      </w:tr>
      <w:tr w:rsidR="00DE006B" w:rsidRPr="00B9560C" w14:paraId="04ADAC00"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6311D650"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15" w:type="pct"/>
            <w:tcBorders>
              <w:top w:val="single" w:sz="4" w:space="0" w:color="auto"/>
              <w:left w:val="single" w:sz="4" w:space="0" w:color="auto"/>
              <w:bottom w:val="single" w:sz="4" w:space="0" w:color="auto"/>
              <w:right w:val="single" w:sz="4" w:space="0" w:color="auto"/>
            </w:tcBorders>
          </w:tcPr>
          <w:p w14:paraId="3E57AF47"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44EC0611"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2DB19AC3"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118AE37D"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1845F22D"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4E6871ED"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17E7792D"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2620724A"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45CD4A8A"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6FB158D0"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01A904C0"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4C27DD7E"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3068F6E7"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45D4CFD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10362F5E"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9C3EED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3CAE385F"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02B569EF" w14:textId="77777777" w:rsidR="00DE006B" w:rsidRPr="00B9560C" w:rsidRDefault="00DE006B" w:rsidP="00F85450">
            <w:pPr>
              <w:spacing w:after="0" w:line="240" w:lineRule="auto"/>
              <w:rPr>
                <w:color w:val="000000" w:themeColor="text1"/>
                <w:sz w:val="20"/>
                <w:szCs w:val="20"/>
                <w:lang w:val="mn-MN"/>
              </w:rPr>
            </w:pPr>
          </w:p>
        </w:tc>
      </w:tr>
      <w:tr w:rsidR="00DE006B" w:rsidRPr="00B9560C" w14:paraId="4B63D01D"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15AC3BFE"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15" w:type="pct"/>
            <w:tcBorders>
              <w:top w:val="single" w:sz="4" w:space="0" w:color="auto"/>
              <w:left w:val="single" w:sz="4" w:space="0" w:color="auto"/>
              <w:bottom w:val="single" w:sz="4" w:space="0" w:color="auto"/>
              <w:right w:val="single" w:sz="4" w:space="0" w:color="auto"/>
            </w:tcBorders>
          </w:tcPr>
          <w:p w14:paraId="0B864E64"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3A7A15BA"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78A05606"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3A11176C"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3CBC4BCC"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1EB4A87A"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13B02238"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671D8646"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72B513A7"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27BFE0E9"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07240C36"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0CF524A0"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338AB9A9"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6C015053"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09736862"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2B781E31"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3A2B062F"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1F98FE63" w14:textId="77777777" w:rsidR="00DE006B" w:rsidRPr="00B9560C" w:rsidRDefault="00DE006B" w:rsidP="00F85450">
            <w:pPr>
              <w:spacing w:after="0" w:line="240" w:lineRule="auto"/>
              <w:rPr>
                <w:color w:val="000000" w:themeColor="text1"/>
                <w:sz w:val="20"/>
                <w:szCs w:val="20"/>
                <w:lang w:val="mn-MN"/>
              </w:rPr>
            </w:pPr>
          </w:p>
        </w:tc>
      </w:tr>
      <w:tr w:rsidR="00DE006B" w:rsidRPr="00B9560C" w14:paraId="4909BFE4"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4F33D28F"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1221929E"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2D0262A2"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332" w:type="pct"/>
            <w:tcBorders>
              <w:top w:val="single" w:sz="4" w:space="0" w:color="auto"/>
              <w:left w:val="single" w:sz="4" w:space="0" w:color="auto"/>
              <w:bottom w:val="single" w:sz="4" w:space="0" w:color="auto"/>
              <w:right w:val="single" w:sz="4" w:space="0" w:color="auto"/>
            </w:tcBorders>
          </w:tcPr>
          <w:p w14:paraId="4F8EB346"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308056C7"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468DDBAC"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4B3124FC"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764A6AC"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2B5AE722"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5961C43D"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16B23D8A"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4EEFA7C1"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5B038209"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30A074D4"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16AEAF87"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46907E99"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0558209"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5B6A4D90"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182E734B" w14:textId="77777777" w:rsidR="00DE006B" w:rsidRPr="00B9560C" w:rsidRDefault="00DE006B" w:rsidP="00F85450">
            <w:pPr>
              <w:spacing w:after="0" w:line="240" w:lineRule="auto"/>
              <w:rPr>
                <w:color w:val="000000" w:themeColor="text1"/>
                <w:sz w:val="20"/>
                <w:szCs w:val="20"/>
                <w:lang w:val="mn-MN"/>
              </w:rPr>
            </w:pPr>
          </w:p>
        </w:tc>
      </w:tr>
      <w:tr w:rsidR="00DE006B" w:rsidRPr="00B9560C" w14:paraId="2B324010"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161357C9"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7F1B7835" w14:textId="77777777" w:rsidR="00DE006B" w:rsidRPr="00B9560C" w:rsidRDefault="00DE006B" w:rsidP="00F85450">
            <w:pPr>
              <w:spacing w:before="120" w:after="120" w:line="240" w:lineRule="auto"/>
              <w:rPr>
                <w:b/>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5BDF8050"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Сангийн хөрөнгө</w:t>
            </w:r>
          </w:p>
        </w:tc>
        <w:tc>
          <w:tcPr>
            <w:tcW w:w="332" w:type="pct"/>
            <w:tcBorders>
              <w:top w:val="single" w:sz="4" w:space="0" w:color="auto"/>
              <w:left w:val="single" w:sz="4" w:space="0" w:color="auto"/>
              <w:bottom w:val="single" w:sz="4" w:space="0" w:color="auto"/>
              <w:right w:val="single" w:sz="4" w:space="0" w:color="auto"/>
            </w:tcBorders>
          </w:tcPr>
          <w:p w14:paraId="284A6F08"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4A9243F2"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68458409"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4DE74767"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CAB171B"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0AA234BD"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0BCDE68B"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75121897"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52465E9A"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70A81CA0"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7C5F086D"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64D349C9"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18C29E88"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7D487A34"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608522F0"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6E9A2960" w14:textId="77777777" w:rsidR="00DE006B" w:rsidRPr="00B9560C" w:rsidRDefault="00DE006B" w:rsidP="00F85450">
            <w:pPr>
              <w:spacing w:after="0" w:line="240" w:lineRule="auto"/>
              <w:rPr>
                <w:color w:val="000000" w:themeColor="text1"/>
                <w:sz w:val="20"/>
                <w:szCs w:val="20"/>
                <w:lang w:val="mn-MN"/>
              </w:rPr>
            </w:pPr>
          </w:p>
        </w:tc>
      </w:tr>
      <w:tr w:rsidR="00DE006B" w:rsidRPr="00B9560C" w14:paraId="3C5164FB"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41D066C7"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15" w:type="pct"/>
            <w:tcBorders>
              <w:top w:val="single" w:sz="4" w:space="0" w:color="auto"/>
              <w:left w:val="single" w:sz="4" w:space="0" w:color="auto"/>
              <w:bottom w:val="single" w:sz="4" w:space="0" w:color="auto"/>
              <w:right w:val="single" w:sz="4" w:space="0" w:color="auto"/>
            </w:tcBorders>
          </w:tcPr>
          <w:p w14:paraId="7303A646"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6E0EBE4B"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46A72E9E"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16B4487B"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1D4D4B70"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3953B65E"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B881435"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0E7C09DA"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4792A671"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60082A5F"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344E58E0"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3CB46576"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6FA542C5"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31FF76C7"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307C89D5"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4C08C8B"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59DC7401"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795B3D73" w14:textId="77777777" w:rsidR="00DE006B" w:rsidRPr="00B9560C" w:rsidRDefault="00DE006B" w:rsidP="00F85450">
            <w:pPr>
              <w:spacing w:after="0" w:line="240" w:lineRule="auto"/>
              <w:rPr>
                <w:color w:val="000000" w:themeColor="text1"/>
                <w:sz w:val="20"/>
                <w:szCs w:val="20"/>
                <w:lang w:val="mn-MN"/>
              </w:rPr>
            </w:pPr>
          </w:p>
        </w:tc>
      </w:tr>
      <w:tr w:rsidR="00DE006B" w:rsidRPr="00B9560C" w14:paraId="1078180E"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199BC2EF"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15" w:type="pct"/>
            <w:tcBorders>
              <w:top w:val="single" w:sz="4" w:space="0" w:color="auto"/>
              <w:left w:val="single" w:sz="4" w:space="0" w:color="auto"/>
              <w:bottom w:val="single" w:sz="4" w:space="0" w:color="auto"/>
              <w:right w:val="single" w:sz="4" w:space="0" w:color="auto"/>
            </w:tcBorders>
          </w:tcPr>
          <w:p w14:paraId="079204D3"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07CFB666"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46950CD2"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5F199CBE"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749F17A9"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165BAB27"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5C1BB47"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043A70E8"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510A2D27"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0E7305D7"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6DB3C652"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24CC20FE"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461A64A6"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7D940CDE"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33BE9550"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172F0DC"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218EF6C0"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049CDA87" w14:textId="77777777" w:rsidR="00DE006B" w:rsidRPr="00B9560C" w:rsidRDefault="00DE006B" w:rsidP="00F85450">
            <w:pPr>
              <w:spacing w:after="0" w:line="240" w:lineRule="auto"/>
              <w:rPr>
                <w:color w:val="000000" w:themeColor="text1"/>
                <w:sz w:val="20"/>
                <w:szCs w:val="20"/>
                <w:lang w:val="mn-MN"/>
              </w:rPr>
            </w:pPr>
          </w:p>
        </w:tc>
      </w:tr>
      <w:tr w:rsidR="00DE006B" w:rsidRPr="00B9560C" w14:paraId="72CB1B0C"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6A3F8E9A"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234E88A8"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16DD5F4A"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332" w:type="pct"/>
            <w:tcBorders>
              <w:top w:val="single" w:sz="4" w:space="0" w:color="auto"/>
              <w:left w:val="single" w:sz="4" w:space="0" w:color="auto"/>
              <w:bottom w:val="single" w:sz="4" w:space="0" w:color="auto"/>
              <w:right w:val="single" w:sz="4" w:space="0" w:color="auto"/>
            </w:tcBorders>
          </w:tcPr>
          <w:p w14:paraId="459D4D95"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3EB633B5"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6EEA73C7"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33688F02"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D4300FD"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1E89CBC5"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275B0096"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693240EC"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47F1940C"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19C962EF"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5DE524BE"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3ABF768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5E32C2ED"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C6CEC8A"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59BB604B"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046A083F" w14:textId="77777777" w:rsidR="00DE006B" w:rsidRPr="00B9560C" w:rsidRDefault="00DE006B" w:rsidP="00F85450">
            <w:pPr>
              <w:spacing w:after="0" w:line="240" w:lineRule="auto"/>
              <w:rPr>
                <w:color w:val="000000" w:themeColor="text1"/>
                <w:sz w:val="20"/>
                <w:szCs w:val="20"/>
                <w:lang w:val="mn-MN"/>
              </w:rPr>
            </w:pPr>
          </w:p>
        </w:tc>
      </w:tr>
      <w:tr w:rsidR="00DE006B" w:rsidRPr="00B9560C" w14:paraId="76E9F23C"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74D9841B"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57ADFD9D" w14:textId="77777777" w:rsidR="00DE006B" w:rsidRPr="00B9560C" w:rsidRDefault="00DE006B" w:rsidP="00F85450">
            <w:pPr>
              <w:spacing w:before="120" w:after="120" w:line="240" w:lineRule="auto"/>
              <w:rPr>
                <w:b/>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48E748FA"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Зээл, тусламжийн хөрөнгө</w:t>
            </w:r>
          </w:p>
        </w:tc>
        <w:tc>
          <w:tcPr>
            <w:tcW w:w="332" w:type="pct"/>
            <w:tcBorders>
              <w:top w:val="single" w:sz="4" w:space="0" w:color="auto"/>
              <w:left w:val="single" w:sz="4" w:space="0" w:color="auto"/>
              <w:bottom w:val="single" w:sz="4" w:space="0" w:color="auto"/>
              <w:right w:val="single" w:sz="4" w:space="0" w:color="auto"/>
            </w:tcBorders>
          </w:tcPr>
          <w:p w14:paraId="6BE76999"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27CAF710"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3074EA9E"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10598605"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5772064"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56228D78"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069A1914"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60C0B7A1"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5C519180"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4047B890"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1A8036B8"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43BFF27B"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35C63705"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10398898"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0A39F787"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6CD9B462" w14:textId="77777777" w:rsidR="00DE006B" w:rsidRPr="00B9560C" w:rsidRDefault="00DE006B" w:rsidP="00F85450">
            <w:pPr>
              <w:spacing w:after="0" w:line="240" w:lineRule="auto"/>
              <w:rPr>
                <w:color w:val="000000" w:themeColor="text1"/>
                <w:sz w:val="20"/>
                <w:szCs w:val="20"/>
                <w:lang w:val="mn-MN"/>
              </w:rPr>
            </w:pPr>
          </w:p>
        </w:tc>
      </w:tr>
      <w:tr w:rsidR="00DE006B" w:rsidRPr="00B9560C" w14:paraId="01DDBAD3"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07FED186"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15" w:type="pct"/>
            <w:tcBorders>
              <w:top w:val="single" w:sz="4" w:space="0" w:color="auto"/>
              <w:left w:val="single" w:sz="4" w:space="0" w:color="auto"/>
              <w:bottom w:val="single" w:sz="4" w:space="0" w:color="auto"/>
              <w:right w:val="single" w:sz="4" w:space="0" w:color="auto"/>
            </w:tcBorders>
          </w:tcPr>
          <w:p w14:paraId="55B8C08B"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2BBF7D8C"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6C4030A9"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7597A433"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55832C71"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244CC4E4"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02A3080"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5D9377E3"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7D6B340D"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14B8C8D7"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0FFDAC29"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11C26263"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694519FF"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1B034805"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67EEAF5F"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ACABB42"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5E7EB475"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3DDDD268" w14:textId="77777777" w:rsidR="00DE006B" w:rsidRPr="00B9560C" w:rsidRDefault="00DE006B" w:rsidP="00F85450">
            <w:pPr>
              <w:spacing w:after="0" w:line="240" w:lineRule="auto"/>
              <w:rPr>
                <w:color w:val="000000" w:themeColor="text1"/>
                <w:sz w:val="20"/>
                <w:szCs w:val="20"/>
                <w:lang w:val="mn-MN"/>
              </w:rPr>
            </w:pPr>
          </w:p>
        </w:tc>
      </w:tr>
      <w:tr w:rsidR="00DE006B" w:rsidRPr="00B9560C" w14:paraId="126E70CC"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3254D85E"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15" w:type="pct"/>
            <w:tcBorders>
              <w:top w:val="single" w:sz="4" w:space="0" w:color="auto"/>
              <w:left w:val="single" w:sz="4" w:space="0" w:color="auto"/>
              <w:bottom w:val="single" w:sz="4" w:space="0" w:color="auto"/>
              <w:right w:val="single" w:sz="4" w:space="0" w:color="auto"/>
            </w:tcBorders>
          </w:tcPr>
          <w:p w14:paraId="7BFD4BF7"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3F582DF4"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34E7C0C9"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39DB9C03"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38FCF363"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5B11DDB4"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77319D5"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75B2D93E"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694509B2"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1891DA57"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2E720BEE"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68407882"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0C5C0545"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4142ED13"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3F8DD6E8"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F7A566D"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53526CC3"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1C235487" w14:textId="77777777" w:rsidR="00DE006B" w:rsidRPr="00B9560C" w:rsidRDefault="00DE006B" w:rsidP="00F85450">
            <w:pPr>
              <w:spacing w:after="0" w:line="240" w:lineRule="auto"/>
              <w:rPr>
                <w:color w:val="000000" w:themeColor="text1"/>
                <w:sz w:val="20"/>
                <w:szCs w:val="20"/>
                <w:lang w:val="mn-MN"/>
              </w:rPr>
            </w:pPr>
          </w:p>
        </w:tc>
      </w:tr>
      <w:tr w:rsidR="00DE006B" w:rsidRPr="00B9560C" w14:paraId="23C04655"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31EA0CF7"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7B0024D0"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4F912B89"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332" w:type="pct"/>
            <w:tcBorders>
              <w:top w:val="single" w:sz="4" w:space="0" w:color="auto"/>
              <w:left w:val="single" w:sz="4" w:space="0" w:color="auto"/>
              <w:bottom w:val="single" w:sz="4" w:space="0" w:color="auto"/>
              <w:right w:val="single" w:sz="4" w:space="0" w:color="auto"/>
            </w:tcBorders>
          </w:tcPr>
          <w:p w14:paraId="0F3FF6DF"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23EE8328"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102A6D93"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46BA644A"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77A63416"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3E291B97"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4A144366"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066A8E34"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40DE14D1"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22D16B0C"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57046C05"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5FB0F2A7"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2259CDA8"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6A336977"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5161E65A"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33CEE8A8" w14:textId="77777777" w:rsidR="00DE006B" w:rsidRPr="00B9560C" w:rsidRDefault="00DE006B" w:rsidP="00F85450">
            <w:pPr>
              <w:spacing w:after="0" w:line="240" w:lineRule="auto"/>
              <w:rPr>
                <w:color w:val="000000" w:themeColor="text1"/>
                <w:sz w:val="20"/>
                <w:szCs w:val="20"/>
                <w:lang w:val="mn-MN"/>
              </w:rPr>
            </w:pPr>
          </w:p>
        </w:tc>
      </w:tr>
      <w:tr w:rsidR="00DE006B" w:rsidRPr="00B9560C" w14:paraId="649DF61F"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2256E16E"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7A12F56D" w14:textId="77777777" w:rsidR="00DE006B" w:rsidRPr="00B9560C" w:rsidRDefault="00DE006B" w:rsidP="00F85450">
            <w:pPr>
              <w:spacing w:before="120" w:after="120" w:line="240" w:lineRule="auto"/>
              <w:rPr>
                <w:b/>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445E46D7"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Өөрийн хөрөнгө</w:t>
            </w:r>
          </w:p>
        </w:tc>
        <w:tc>
          <w:tcPr>
            <w:tcW w:w="332" w:type="pct"/>
            <w:tcBorders>
              <w:top w:val="single" w:sz="4" w:space="0" w:color="auto"/>
              <w:left w:val="single" w:sz="4" w:space="0" w:color="auto"/>
              <w:bottom w:val="single" w:sz="4" w:space="0" w:color="auto"/>
              <w:right w:val="single" w:sz="4" w:space="0" w:color="auto"/>
            </w:tcBorders>
          </w:tcPr>
          <w:p w14:paraId="6FD083D7"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2D5EB1DD"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24DA2E59"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6130D59C"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297FB43D"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23325796"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5D56DDA6"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68820012"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5E49996A"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488F6068"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3F725B02"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211A44C7"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07CD5319"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6AF9A08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05902899"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06722910" w14:textId="77777777" w:rsidR="00DE006B" w:rsidRPr="00B9560C" w:rsidRDefault="00DE006B" w:rsidP="00F85450">
            <w:pPr>
              <w:spacing w:after="0" w:line="240" w:lineRule="auto"/>
              <w:rPr>
                <w:color w:val="000000" w:themeColor="text1"/>
                <w:sz w:val="20"/>
                <w:szCs w:val="20"/>
                <w:lang w:val="mn-MN"/>
              </w:rPr>
            </w:pPr>
          </w:p>
        </w:tc>
      </w:tr>
      <w:tr w:rsidR="00DE006B" w:rsidRPr="00B9560C" w14:paraId="6A7BD2F7"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1AF7DCA7"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15" w:type="pct"/>
            <w:tcBorders>
              <w:top w:val="single" w:sz="4" w:space="0" w:color="auto"/>
              <w:left w:val="single" w:sz="4" w:space="0" w:color="auto"/>
              <w:bottom w:val="single" w:sz="4" w:space="0" w:color="auto"/>
              <w:right w:val="single" w:sz="4" w:space="0" w:color="auto"/>
            </w:tcBorders>
          </w:tcPr>
          <w:p w14:paraId="31D8C0E5"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636CDCF1"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6264FBE4"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57203AB6"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0A792CA4"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65B23EDB"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2224901"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78575EFC"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4AE3EF85"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2568A98B"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3B3D0660"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2F2A524A"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05A3AA51"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72C99933"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3B072713"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1C72CCF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7B2DB0A9"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22DF458C" w14:textId="77777777" w:rsidR="00DE006B" w:rsidRPr="00B9560C" w:rsidRDefault="00DE006B" w:rsidP="00F85450">
            <w:pPr>
              <w:spacing w:after="0" w:line="240" w:lineRule="auto"/>
              <w:rPr>
                <w:color w:val="000000" w:themeColor="text1"/>
                <w:sz w:val="20"/>
                <w:szCs w:val="20"/>
                <w:lang w:val="mn-MN"/>
              </w:rPr>
            </w:pPr>
          </w:p>
        </w:tc>
      </w:tr>
      <w:tr w:rsidR="00DE006B" w:rsidRPr="00B9560C" w14:paraId="369F5141"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2B593608"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15" w:type="pct"/>
            <w:tcBorders>
              <w:top w:val="single" w:sz="4" w:space="0" w:color="auto"/>
              <w:left w:val="single" w:sz="4" w:space="0" w:color="auto"/>
              <w:bottom w:val="single" w:sz="4" w:space="0" w:color="auto"/>
              <w:right w:val="single" w:sz="4" w:space="0" w:color="auto"/>
            </w:tcBorders>
          </w:tcPr>
          <w:p w14:paraId="187AA4C1"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340F3D68"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47B38896"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4D8BB91C"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0449401E"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092D6351"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2D47D88B"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384B163A"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33A07EB8"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2F2A35E8"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0162CFB0"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46C65493"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41A769BD"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4E9050E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117C6E36"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6D9CBB3F"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30C8517B"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0FEA9D40" w14:textId="77777777" w:rsidR="00DE006B" w:rsidRPr="00B9560C" w:rsidRDefault="00DE006B" w:rsidP="00F85450">
            <w:pPr>
              <w:spacing w:after="0" w:line="240" w:lineRule="auto"/>
              <w:rPr>
                <w:color w:val="000000" w:themeColor="text1"/>
                <w:sz w:val="20"/>
                <w:szCs w:val="20"/>
                <w:lang w:val="mn-MN"/>
              </w:rPr>
            </w:pPr>
          </w:p>
        </w:tc>
      </w:tr>
      <w:tr w:rsidR="00DE006B" w:rsidRPr="00B9560C" w14:paraId="19F9E90D"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18FCFC83"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3C6FF586"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2E2AD78B"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3C9BBC60"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3D96704A"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4F5E9050"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79D32733"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493BD13"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22C94AF6"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1F4D76AB"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79CE338B"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769C48E3"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64A53428"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30CEE0F0"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0B981B13"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6553711B"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4D270468"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6CE0DD53"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0997A74D" w14:textId="77777777" w:rsidR="00DE006B" w:rsidRPr="00B9560C" w:rsidRDefault="00DE006B" w:rsidP="00F85450">
            <w:pPr>
              <w:spacing w:after="0" w:line="240" w:lineRule="auto"/>
              <w:rPr>
                <w:color w:val="000000" w:themeColor="text1"/>
                <w:sz w:val="20"/>
                <w:szCs w:val="20"/>
                <w:lang w:val="mn-MN"/>
              </w:rPr>
            </w:pPr>
          </w:p>
        </w:tc>
      </w:tr>
      <w:tr w:rsidR="00DE006B" w:rsidRPr="00B9560C" w14:paraId="607D0B16"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236E546B"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5AA9454A" w14:textId="77777777" w:rsidR="00DE006B" w:rsidRPr="00B9560C" w:rsidRDefault="00DE006B" w:rsidP="00F85450">
            <w:pPr>
              <w:spacing w:before="120" w:after="120" w:line="240" w:lineRule="auto"/>
              <w:rPr>
                <w:b/>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2AD41F78" w14:textId="77777777" w:rsidR="00DE006B" w:rsidRPr="00B9560C" w:rsidRDefault="00DE006B" w:rsidP="00F85450">
            <w:pPr>
              <w:spacing w:before="120" w:after="120" w:line="240" w:lineRule="auto"/>
              <w:rPr>
                <w:b/>
                <w:color w:val="000000" w:themeColor="text1"/>
                <w:sz w:val="20"/>
                <w:szCs w:val="20"/>
                <w:lang w:val="mn-MN"/>
              </w:rPr>
            </w:pPr>
            <w:r w:rsidRPr="00B9560C">
              <w:rPr>
                <w:b/>
                <w:color w:val="000000" w:themeColor="text1"/>
                <w:sz w:val="20"/>
                <w:szCs w:val="20"/>
                <w:lang w:val="mn-MN"/>
              </w:rPr>
              <w:t>Бусад</w:t>
            </w:r>
          </w:p>
        </w:tc>
        <w:tc>
          <w:tcPr>
            <w:tcW w:w="332" w:type="pct"/>
            <w:tcBorders>
              <w:top w:val="single" w:sz="4" w:space="0" w:color="auto"/>
              <w:left w:val="single" w:sz="4" w:space="0" w:color="auto"/>
              <w:bottom w:val="single" w:sz="4" w:space="0" w:color="auto"/>
              <w:right w:val="single" w:sz="4" w:space="0" w:color="auto"/>
            </w:tcBorders>
          </w:tcPr>
          <w:p w14:paraId="26C8148A"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64C8B2B8"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027D2CB7"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1729233A"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20392B23"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4C3897A2"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321E0B5A"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45A64BF2"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17BC4AFF"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2D95E870"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6B02D552"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66BE9350"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38264CE3"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30607EBA"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00EA6C62"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3C4C91AA" w14:textId="77777777" w:rsidR="00DE006B" w:rsidRPr="00B9560C" w:rsidRDefault="00DE006B" w:rsidP="00F85450">
            <w:pPr>
              <w:spacing w:after="0" w:line="240" w:lineRule="auto"/>
              <w:rPr>
                <w:color w:val="000000" w:themeColor="text1"/>
                <w:sz w:val="20"/>
                <w:szCs w:val="20"/>
                <w:lang w:val="mn-MN"/>
              </w:rPr>
            </w:pPr>
          </w:p>
        </w:tc>
      </w:tr>
      <w:tr w:rsidR="00DE006B" w:rsidRPr="00B9560C" w14:paraId="4CA7D614"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381F389D"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1</w:t>
            </w:r>
          </w:p>
        </w:tc>
        <w:tc>
          <w:tcPr>
            <w:tcW w:w="615" w:type="pct"/>
            <w:tcBorders>
              <w:top w:val="single" w:sz="4" w:space="0" w:color="auto"/>
              <w:left w:val="single" w:sz="4" w:space="0" w:color="auto"/>
              <w:bottom w:val="single" w:sz="4" w:space="0" w:color="auto"/>
              <w:right w:val="single" w:sz="4" w:space="0" w:color="auto"/>
            </w:tcBorders>
          </w:tcPr>
          <w:p w14:paraId="20CBAEE9"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4101EC3F"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01D1114B"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4C912D02"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7878797F"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40D9F0D4"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3F8B9E1"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77FF9D70"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2447D470"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72ADA52D"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0AA69D0C"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34E385D7"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17925097"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632A6F45"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6DFB8FAB"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66C378A6"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73F856F0"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192C1ED7" w14:textId="77777777" w:rsidR="00DE006B" w:rsidRPr="00B9560C" w:rsidRDefault="00DE006B" w:rsidP="00F85450">
            <w:pPr>
              <w:spacing w:after="0" w:line="240" w:lineRule="auto"/>
              <w:rPr>
                <w:color w:val="000000" w:themeColor="text1"/>
                <w:sz w:val="20"/>
                <w:szCs w:val="20"/>
                <w:lang w:val="mn-MN"/>
              </w:rPr>
            </w:pPr>
          </w:p>
        </w:tc>
      </w:tr>
      <w:tr w:rsidR="00DE006B" w:rsidRPr="00B9560C" w14:paraId="0ED74E9B" w14:textId="77777777" w:rsidTr="00F85450">
        <w:tc>
          <w:tcPr>
            <w:tcW w:w="148" w:type="pct"/>
            <w:tcBorders>
              <w:top w:val="single" w:sz="4" w:space="0" w:color="auto"/>
              <w:left w:val="single" w:sz="4" w:space="0" w:color="auto"/>
              <w:bottom w:val="single" w:sz="4" w:space="0" w:color="auto"/>
              <w:right w:val="single" w:sz="4" w:space="0" w:color="auto"/>
            </w:tcBorders>
            <w:vAlign w:val="center"/>
            <w:hideMark/>
          </w:tcPr>
          <w:p w14:paraId="5DCC8B0A" w14:textId="77777777" w:rsidR="00DE006B" w:rsidRPr="00B9560C" w:rsidRDefault="00DE006B" w:rsidP="00F85450">
            <w:pPr>
              <w:spacing w:after="0" w:line="240" w:lineRule="auto"/>
              <w:jc w:val="center"/>
              <w:rPr>
                <w:color w:val="000000" w:themeColor="text1"/>
                <w:sz w:val="20"/>
                <w:szCs w:val="20"/>
                <w:lang w:val="mn-MN"/>
              </w:rPr>
            </w:pPr>
            <w:r w:rsidRPr="00B9560C">
              <w:rPr>
                <w:color w:val="000000" w:themeColor="text1"/>
                <w:sz w:val="20"/>
                <w:szCs w:val="20"/>
                <w:lang w:val="mn-MN"/>
              </w:rPr>
              <w:t>2</w:t>
            </w:r>
          </w:p>
        </w:tc>
        <w:tc>
          <w:tcPr>
            <w:tcW w:w="615" w:type="pct"/>
            <w:tcBorders>
              <w:top w:val="single" w:sz="4" w:space="0" w:color="auto"/>
              <w:left w:val="single" w:sz="4" w:space="0" w:color="auto"/>
              <w:bottom w:val="single" w:sz="4" w:space="0" w:color="auto"/>
              <w:right w:val="single" w:sz="4" w:space="0" w:color="auto"/>
            </w:tcBorders>
          </w:tcPr>
          <w:p w14:paraId="0AFEED4E"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70E287AC"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3D7BD67C"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52E01668"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79C878EE"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1AD44AE8"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D4A7747"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0CCEC633"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7396391D"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6519FC47"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30F01B9E"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06603E7D"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3549FCD4"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72752C6D"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14364285"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0A2919B"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77B89E01"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00927D23" w14:textId="77777777" w:rsidR="00DE006B" w:rsidRPr="00B9560C" w:rsidRDefault="00DE006B" w:rsidP="00F85450">
            <w:pPr>
              <w:spacing w:after="0" w:line="240" w:lineRule="auto"/>
              <w:rPr>
                <w:color w:val="000000" w:themeColor="text1"/>
                <w:sz w:val="20"/>
                <w:szCs w:val="20"/>
                <w:lang w:val="mn-MN"/>
              </w:rPr>
            </w:pPr>
          </w:p>
        </w:tc>
      </w:tr>
      <w:tr w:rsidR="00DE006B" w:rsidRPr="00B9560C" w14:paraId="038DB86A"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74EF4E33"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1B97E138"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2CA7E5C1"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Дүн</w:t>
            </w:r>
          </w:p>
        </w:tc>
        <w:tc>
          <w:tcPr>
            <w:tcW w:w="332" w:type="pct"/>
            <w:tcBorders>
              <w:top w:val="single" w:sz="4" w:space="0" w:color="auto"/>
              <w:left w:val="single" w:sz="4" w:space="0" w:color="auto"/>
              <w:bottom w:val="single" w:sz="4" w:space="0" w:color="auto"/>
              <w:right w:val="single" w:sz="4" w:space="0" w:color="auto"/>
            </w:tcBorders>
          </w:tcPr>
          <w:p w14:paraId="4025F0BC"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0A912B0D"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7E2D4186"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2937AD8A"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8094459"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768FF387"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0B7E8326"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0F79FB16"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55A229E5"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492E2B27"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0B3A65C4"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5A5EC793"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011B3529"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BD328CF"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3ED1488B"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7DD8DC70" w14:textId="77777777" w:rsidR="00DE006B" w:rsidRPr="00B9560C" w:rsidRDefault="00DE006B" w:rsidP="00F85450">
            <w:pPr>
              <w:spacing w:after="0" w:line="240" w:lineRule="auto"/>
              <w:rPr>
                <w:color w:val="000000" w:themeColor="text1"/>
                <w:sz w:val="20"/>
                <w:szCs w:val="20"/>
                <w:lang w:val="mn-MN"/>
              </w:rPr>
            </w:pPr>
          </w:p>
        </w:tc>
      </w:tr>
      <w:tr w:rsidR="00DE006B" w:rsidRPr="00B9560C" w14:paraId="33199077"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6EE87A92"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67B3187D"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tcPr>
          <w:p w14:paraId="5CBF7183" w14:textId="77777777" w:rsidR="00DE006B" w:rsidRPr="00B9560C" w:rsidRDefault="00DE006B" w:rsidP="00F85450">
            <w:pPr>
              <w:spacing w:after="0" w:line="240" w:lineRule="auto"/>
              <w:rPr>
                <w:color w:val="000000" w:themeColor="text1"/>
                <w:sz w:val="20"/>
                <w:szCs w:val="20"/>
                <w:lang w:val="mn-MN"/>
              </w:rPr>
            </w:pPr>
          </w:p>
        </w:tc>
        <w:tc>
          <w:tcPr>
            <w:tcW w:w="332" w:type="pct"/>
            <w:tcBorders>
              <w:top w:val="single" w:sz="4" w:space="0" w:color="auto"/>
              <w:left w:val="single" w:sz="4" w:space="0" w:color="auto"/>
              <w:bottom w:val="single" w:sz="4" w:space="0" w:color="auto"/>
              <w:right w:val="single" w:sz="4" w:space="0" w:color="auto"/>
            </w:tcBorders>
          </w:tcPr>
          <w:p w14:paraId="3772A354"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43F0A734"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024B5FFE"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20AE4E8B"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5A07F7F9"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7EC0F541"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4B8DAABC"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14DBCC56"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4F3AB125"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19AAB13C"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445E07A4"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6657E4EF"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54F6942B"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129F0C51"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7AA838F8"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229E6F1E" w14:textId="77777777" w:rsidR="00DE006B" w:rsidRPr="00B9560C" w:rsidRDefault="00DE006B" w:rsidP="00F85450">
            <w:pPr>
              <w:spacing w:after="0" w:line="240" w:lineRule="auto"/>
              <w:rPr>
                <w:color w:val="000000" w:themeColor="text1"/>
                <w:sz w:val="20"/>
                <w:szCs w:val="20"/>
                <w:lang w:val="mn-MN"/>
              </w:rPr>
            </w:pPr>
          </w:p>
        </w:tc>
      </w:tr>
      <w:tr w:rsidR="00DE006B" w:rsidRPr="00B9560C" w14:paraId="51C55D0A" w14:textId="77777777" w:rsidTr="00F85450">
        <w:tc>
          <w:tcPr>
            <w:tcW w:w="148" w:type="pct"/>
            <w:tcBorders>
              <w:top w:val="single" w:sz="4" w:space="0" w:color="auto"/>
              <w:left w:val="single" w:sz="4" w:space="0" w:color="auto"/>
              <w:bottom w:val="single" w:sz="4" w:space="0" w:color="auto"/>
              <w:right w:val="single" w:sz="4" w:space="0" w:color="auto"/>
            </w:tcBorders>
            <w:vAlign w:val="center"/>
          </w:tcPr>
          <w:p w14:paraId="76C7F267" w14:textId="77777777" w:rsidR="00DE006B" w:rsidRPr="00B9560C" w:rsidRDefault="00DE006B" w:rsidP="00F85450">
            <w:pPr>
              <w:spacing w:after="0" w:line="240" w:lineRule="auto"/>
              <w:jc w:val="center"/>
              <w:rPr>
                <w:color w:val="000000" w:themeColor="text1"/>
                <w:sz w:val="20"/>
                <w:szCs w:val="20"/>
                <w:lang w:val="mn-MN"/>
              </w:rPr>
            </w:pPr>
          </w:p>
        </w:tc>
        <w:tc>
          <w:tcPr>
            <w:tcW w:w="615" w:type="pct"/>
            <w:tcBorders>
              <w:top w:val="single" w:sz="4" w:space="0" w:color="auto"/>
              <w:left w:val="single" w:sz="4" w:space="0" w:color="auto"/>
              <w:bottom w:val="single" w:sz="4" w:space="0" w:color="auto"/>
              <w:right w:val="single" w:sz="4" w:space="0" w:color="auto"/>
            </w:tcBorders>
          </w:tcPr>
          <w:p w14:paraId="6FAB5D10" w14:textId="77777777" w:rsidR="00DE006B" w:rsidRPr="00B9560C" w:rsidRDefault="00DE006B" w:rsidP="00F85450">
            <w:pPr>
              <w:spacing w:after="0" w:line="240" w:lineRule="auto"/>
              <w:rPr>
                <w:color w:val="000000" w:themeColor="text1"/>
                <w:sz w:val="20"/>
                <w:szCs w:val="20"/>
                <w:lang w:val="mn-MN"/>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1C1E3490" w14:textId="77777777" w:rsidR="00DE006B" w:rsidRPr="00B9560C" w:rsidRDefault="00DE006B" w:rsidP="00F85450">
            <w:pPr>
              <w:spacing w:after="0" w:line="240" w:lineRule="auto"/>
              <w:rPr>
                <w:color w:val="000000" w:themeColor="text1"/>
                <w:sz w:val="20"/>
                <w:szCs w:val="20"/>
                <w:lang w:val="mn-MN"/>
              </w:rPr>
            </w:pPr>
            <w:r w:rsidRPr="00B9560C">
              <w:rPr>
                <w:color w:val="000000" w:themeColor="text1"/>
                <w:sz w:val="20"/>
                <w:szCs w:val="20"/>
                <w:lang w:val="mn-MN"/>
              </w:rPr>
              <w:t>Нийт дүн</w:t>
            </w:r>
          </w:p>
        </w:tc>
        <w:tc>
          <w:tcPr>
            <w:tcW w:w="332" w:type="pct"/>
            <w:tcBorders>
              <w:top w:val="single" w:sz="4" w:space="0" w:color="auto"/>
              <w:left w:val="single" w:sz="4" w:space="0" w:color="auto"/>
              <w:bottom w:val="single" w:sz="4" w:space="0" w:color="auto"/>
              <w:right w:val="single" w:sz="4" w:space="0" w:color="auto"/>
            </w:tcBorders>
          </w:tcPr>
          <w:p w14:paraId="4DD334A1" w14:textId="77777777" w:rsidR="00DE006B" w:rsidRPr="00B9560C" w:rsidRDefault="00DE006B" w:rsidP="00F85450">
            <w:pPr>
              <w:spacing w:after="0" w:line="240" w:lineRule="auto"/>
              <w:rPr>
                <w:color w:val="000000" w:themeColor="text1"/>
                <w:sz w:val="20"/>
                <w:szCs w:val="20"/>
                <w:lang w:val="mn-MN"/>
              </w:rPr>
            </w:pPr>
          </w:p>
        </w:tc>
        <w:tc>
          <w:tcPr>
            <w:tcW w:w="105" w:type="pct"/>
            <w:tcBorders>
              <w:top w:val="single" w:sz="4" w:space="0" w:color="auto"/>
              <w:left w:val="single" w:sz="4" w:space="0" w:color="auto"/>
              <w:bottom w:val="single" w:sz="4" w:space="0" w:color="auto"/>
              <w:right w:val="single" w:sz="4" w:space="0" w:color="auto"/>
            </w:tcBorders>
            <w:vAlign w:val="center"/>
          </w:tcPr>
          <w:p w14:paraId="3A96E6CB" w14:textId="77777777" w:rsidR="00DE006B" w:rsidRPr="00B9560C" w:rsidRDefault="00DE006B" w:rsidP="00F85450">
            <w:pPr>
              <w:spacing w:after="0" w:line="240" w:lineRule="auto"/>
              <w:rPr>
                <w:color w:val="000000" w:themeColor="text1"/>
                <w:sz w:val="20"/>
                <w:szCs w:val="20"/>
                <w:lang w:val="mn-MN"/>
              </w:rPr>
            </w:pPr>
          </w:p>
        </w:tc>
        <w:tc>
          <w:tcPr>
            <w:tcW w:w="218" w:type="pct"/>
            <w:tcBorders>
              <w:top w:val="single" w:sz="4" w:space="0" w:color="auto"/>
              <w:left w:val="single" w:sz="4" w:space="0" w:color="auto"/>
              <w:bottom w:val="single" w:sz="4" w:space="0" w:color="auto"/>
              <w:right w:val="single" w:sz="4" w:space="0" w:color="auto"/>
            </w:tcBorders>
            <w:vAlign w:val="center"/>
          </w:tcPr>
          <w:p w14:paraId="4A20DF93" w14:textId="77777777" w:rsidR="00DE006B" w:rsidRPr="00B9560C" w:rsidRDefault="00DE006B" w:rsidP="00F85450">
            <w:pPr>
              <w:spacing w:after="0" w:line="240" w:lineRule="auto"/>
              <w:rPr>
                <w:color w:val="000000" w:themeColor="text1"/>
                <w:sz w:val="20"/>
                <w:szCs w:val="20"/>
                <w:lang w:val="mn-MN"/>
              </w:rPr>
            </w:pPr>
          </w:p>
        </w:tc>
        <w:tc>
          <w:tcPr>
            <w:tcW w:w="260" w:type="pct"/>
            <w:tcBorders>
              <w:top w:val="single" w:sz="4" w:space="0" w:color="auto"/>
              <w:left w:val="single" w:sz="4" w:space="0" w:color="auto"/>
              <w:bottom w:val="single" w:sz="4" w:space="0" w:color="auto"/>
              <w:right w:val="single" w:sz="4" w:space="0" w:color="auto"/>
            </w:tcBorders>
          </w:tcPr>
          <w:p w14:paraId="6A2DDE78"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7CBC9A26" w14:textId="77777777" w:rsidR="00DE006B" w:rsidRPr="00B9560C" w:rsidRDefault="00DE006B" w:rsidP="00F85450">
            <w:pPr>
              <w:spacing w:after="0" w:line="240" w:lineRule="auto"/>
              <w:rPr>
                <w:color w:val="000000" w:themeColor="text1"/>
                <w:sz w:val="20"/>
                <w:szCs w:val="20"/>
                <w:lang w:val="mn-MN"/>
              </w:rPr>
            </w:pPr>
          </w:p>
        </w:tc>
        <w:tc>
          <w:tcPr>
            <w:tcW w:w="254" w:type="pct"/>
            <w:tcBorders>
              <w:top w:val="single" w:sz="4" w:space="0" w:color="auto"/>
              <w:left w:val="single" w:sz="4" w:space="0" w:color="auto"/>
              <w:bottom w:val="single" w:sz="4" w:space="0" w:color="auto"/>
              <w:right w:val="single" w:sz="4" w:space="0" w:color="auto"/>
            </w:tcBorders>
          </w:tcPr>
          <w:p w14:paraId="6A72ADF8" w14:textId="77777777" w:rsidR="00DE006B" w:rsidRPr="00B9560C" w:rsidRDefault="00DE006B" w:rsidP="00F85450">
            <w:pPr>
              <w:spacing w:after="0" w:line="240" w:lineRule="auto"/>
              <w:rPr>
                <w:color w:val="000000" w:themeColor="text1"/>
                <w:sz w:val="20"/>
                <w:szCs w:val="20"/>
                <w:lang w:val="mn-MN"/>
              </w:rPr>
            </w:pPr>
          </w:p>
        </w:tc>
        <w:tc>
          <w:tcPr>
            <w:tcW w:w="302" w:type="pct"/>
            <w:tcBorders>
              <w:top w:val="single" w:sz="4" w:space="0" w:color="auto"/>
              <w:left w:val="single" w:sz="4" w:space="0" w:color="auto"/>
              <w:bottom w:val="single" w:sz="4" w:space="0" w:color="auto"/>
              <w:right w:val="single" w:sz="4" w:space="0" w:color="auto"/>
            </w:tcBorders>
          </w:tcPr>
          <w:p w14:paraId="4C890133" w14:textId="77777777" w:rsidR="00DE006B" w:rsidRPr="00B9560C" w:rsidRDefault="00DE006B" w:rsidP="00F85450">
            <w:pPr>
              <w:spacing w:after="0" w:line="240" w:lineRule="auto"/>
              <w:rPr>
                <w:color w:val="000000" w:themeColor="text1"/>
                <w:sz w:val="20"/>
                <w:szCs w:val="20"/>
                <w:lang w:val="mn-MN"/>
              </w:rPr>
            </w:pPr>
          </w:p>
        </w:tc>
        <w:tc>
          <w:tcPr>
            <w:tcW w:w="249" w:type="pct"/>
            <w:tcBorders>
              <w:top w:val="single" w:sz="4" w:space="0" w:color="auto"/>
              <w:left w:val="single" w:sz="4" w:space="0" w:color="auto"/>
              <w:bottom w:val="single" w:sz="4" w:space="0" w:color="auto"/>
              <w:right w:val="single" w:sz="4" w:space="0" w:color="auto"/>
            </w:tcBorders>
            <w:vAlign w:val="center"/>
          </w:tcPr>
          <w:p w14:paraId="3EFFCFE7" w14:textId="77777777" w:rsidR="00DE006B" w:rsidRPr="00B9560C" w:rsidRDefault="00DE006B" w:rsidP="00F85450">
            <w:pPr>
              <w:spacing w:after="0" w:line="240" w:lineRule="auto"/>
              <w:rPr>
                <w:color w:val="000000" w:themeColor="text1"/>
                <w:sz w:val="20"/>
                <w:szCs w:val="20"/>
                <w:lang w:val="mn-MN"/>
              </w:rPr>
            </w:pPr>
          </w:p>
        </w:tc>
        <w:tc>
          <w:tcPr>
            <w:tcW w:w="151" w:type="pct"/>
            <w:tcBorders>
              <w:top w:val="single" w:sz="4" w:space="0" w:color="auto"/>
              <w:left w:val="single" w:sz="4" w:space="0" w:color="auto"/>
              <w:bottom w:val="single" w:sz="4" w:space="0" w:color="auto"/>
              <w:right w:val="single" w:sz="4" w:space="0" w:color="auto"/>
            </w:tcBorders>
          </w:tcPr>
          <w:p w14:paraId="76D7AA9B" w14:textId="77777777" w:rsidR="00DE006B" w:rsidRPr="00B9560C" w:rsidRDefault="00DE006B" w:rsidP="00F85450">
            <w:pPr>
              <w:spacing w:after="0" w:line="240" w:lineRule="auto"/>
              <w:rPr>
                <w:color w:val="000000" w:themeColor="text1"/>
                <w:sz w:val="20"/>
                <w:szCs w:val="20"/>
                <w:lang w:val="mn-MN"/>
              </w:rPr>
            </w:pPr>
          </w:p>
        </w:tc>
        <w:tc>
          <w:tcPr>
            <w:tcW w:w="219" w:type="pct"/>
            <w:tcBorders>
              <w:top w:val="single" w:sz="4" w:space="0" w:color="auto"/>
              <w:left w:val="single" w:sz="4" w:space="0" w:color="auto"/>
              <w:bottom w:val="single" w:sz="4" w:space="0" w:color="auto"/>
              <w:right w:val="single" w:sz="4" w:space="0" w:color="auto"/>
            </w:tcBorders>
          </w:tcPr>
          <w:p w14:paraId="4AB8E668" w14:textId="77777777" w:rsidR="00DE006B" w:rsidRPr="00B9560C" w:rsidRDefault="00DE006B" w:rsidP="00F85450">
            <w:pPr>
              <w:spacing w:after="0" w:line="240" w:lineRule="auto"/>
              <w:rPr>
                <w:color w:val="000000" w:themeColor="text1"/>
                <w:sz w:val="20"/>
                <w:szCs w:val="20"/>
                <w:lang w:val="mn-MN"/>
              </w:rPr>
            </w:pPr>
          </w:p>
        </w:tc>
        <w:tc>
          <w:tcPr>
            <w:tcW w:w="335" w:type="pct"/>
            <w:tcBorders>
              <w:top w:val="single" w:sz="4" w:space="0" w:color="auto"/>
              <w:left w:val="single" w:sz="4" w:space="0" w:color="auto"/>
              <w:bottom w:val="single" w:sz="4" w:space="0" w:color="auto"/>
              <w:right w:val="single" w:sz="4" w:space="0" w:color="auto"/>
            </w:tcBorders>
          </w:tcPr>
          <w:p w14:paraId="326C056A" w14:textId="77777777" w:rsidR="00DE006B" w:rsidRPr="00B9560C" w:rsidRDefault="00DE006B" w:rsidP="00F85450">
            <w:pPr>
              <w:spacing w:after="0" w:line="240" w:lineRule="auto"/>
              <w:rPr>
                <w:color w:val="000000" w:themeColor="text1"/>
                <w:sz w:val="20"/>
                <w:szCs w:val="20"/>
                <w:lang w:val="mn-MN"/>
              </w:rPr>
            </w:pPr>
          </w:p>
        </w:tc>
        <w:tc>
          <w:tcPr>
            <w:tcW w:w="161" w:type="pct"/>
            <w:tcBorders>
              <w:top w:val="single" w:sz="4" w:space="0" w:color="auto"/>
              <w:left w:val="single" w:sz="4" w:space="0" w:color="auto"/>
              <w:bottom w:val="single" w:sz="4" w:space="0" w:color="auto"/>
              <w:right w:val="single" w:sz="4" w:space="0" w:color="auto"/>
            </w:tcBorders>
          </w:tcPr>
          <w:p w14:paraId="751880FB"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vAlign w:val="center"/>
          </w:tcPr>
          <w:p w14:paraId="48191658" w14:textId="77777777" w:rsidR="00DE006B" w:rsidRPr="00B9560C" w:rsidRDefault="00DE006B" w:rsidP="00F85450">
            <w:pPr>
              <w:spacing w:after="0" w:line="240" w:lineRule="auto"/>
              <w:rPr>
                <w:color w:val="000000" w:themeColor="text1"/>
                <w:sz w:val="20"/>
                <w:szCs w:val="20"/>
                <w:lang w:val="mn-MN"/>
              </w:rPr>
            </w:pPr>
          </w:p>
        </w:tc>
        <w:tc>
          <w:tcPr>
            <w:tcW w:w="223" w:type="pct"/>
            <w:tcBorders>
              <w:top w:val="single" w:sz="4" w:space="0" w:color="auto"/>
              <w:left w:val="single" w:sz="4" w:space="0" w:color="auto"/>
              <w:bottom w:val="single" w:sz="4" w:space="0" w:color="auto"/>
              <w:right w:val="single" w:sz="4" w:space="0" w:color="auto"/>
            </w:tcBorders>
          </w:tcPr>
          <w:p w14:paraId="057AFCDF" w14:textId="77777777" w:rsidR="00DE006B" w:rsidRPr="00B9560C" w:rsidRDefault="00DE006B" w:rsidP="00F85450">
            <w:pPr>
              <w:spacing w:after="0" w:line="240" w:lineRule="auto"/>
              <w:rPr>
                <w:color w:val="000000" w:themeColor="text1"/>
                <w:sz w:val="20"/>
                <w:szCs w:val="20"/>
                <w:lang w:val="mn-MN"/>
              </w:rPr>
            </w:pPr>
          </w:p>
        </w:tc>
        <w:tc>
          <w:tcPr>
            <w:tcW w:w="221" w:type="pct"/>
            <w:tcBorders>
              <w:top w:val="single" w:sz="4" w:space="0" w:color="auto"/>
              <w:left w:val="single" w:sz="4" w:space="0" w:color="auto"/>
              <w:bottom w:val="single" w:sz="4" w:space="0" w:color="auto"/>
              <w:right w:val="single" w:sz="4" w:space="0" w:color="auto"/>
            </w:tcBorders>
          </w:tcPr>
          <w:p w14:paraId="5A43B4C0" w14:textId="77777777" w:rsidR="00DE006B" w:rsidRPr="00B9560C" w:rsidRDefault="00DE006B" w:rsidP="00F85450">
            <w:pPr>
              <w:spacing w:after="0" w:line="240" w:lineRule="auto"/>
              <w:rPr>
                <w:color w:val="000000" w:themeColor="text1"/>
                <w:sz w:val="20"/>
                <w:szCs w:val="20"/>
                <w:lang w:val="mn-MN"/>
              </w:rPr>
            </w:pPr>
          </w:p>
        </w:tc>
        <w:tc>
          <w:tcPr>
            <w:tcW w:w="204" w:type="pct"/>
            <w:tcBorders>
              <w:top w:val="single" w:sz="4" w:space="0" w:color="auto"/>
              <w:left w:val="single" w:sz="4" w:space="0" w:color="auto"/>
              <w:bottom w:val="single" w:sz="4" w:space="0" w:color="auto"/>
              <w:right w:val="single" w:sz="4" w:space="0" w:color="auto"/>
            </w:tcBorders>
            <w:vAlign w:val="center"/>
          </w:tcPr>
          <w:p w14:paraId="727A1D5D" w14:textId="77777777" w:rsidR="00DE006B" w:rsidRPr="00B9560C" w:rsidRDefault="00DE006B" w:rsidP="00F85450">
            <w:pPr>
              <w:spacing w:after="0" w:line="240" w:lineRule="auto"/>
              <w:rPr>
                <w:color w:val="000000" w:themeColor="text1"/>
                <w:sz w:val="20"/>
                <w:szCs w:val="20"/>
                <w:lang w:val="mn-MN"/>
              </w:rPr>
            </w:pPr>
          </w:p>
        </w:tc>
      </w:tr>
    </w:tbl>
    <w:p w14:paraId="1B8F23F9" w14:textId="77777777" w:rsidR="00DE006B" w:rsidRPr="00B9560C" w:rsidRDefault="00DE006B" w:rsidP="00DE006B">
      <w:pPr>
        <w:ind w:left="720" w:firstLine="720"/>
        <w:rPr>
          <w:color w:val="000000" w:themeColor="text1"/>
          <w:lang w:val="mn-MN"/>
        </w:rPr>
      </w:pPr>
    </w:p>
    <w:p w14:paraId="5D63CB0A" w14:textId="77777777" w:rsidR="00DE006B" w:rsidRPr="00B9560C" w:rsidRDefault="00DE006B" w:rsidP="00DE006B">
      <w:pPr>
        <w:ind w:left="720" w:firstLine="720"/>
        <w:rPr>
          <w:color w:val="000000" w:themeColor="text1"/>
          <w:lang w:val="mn-MN"/>
        </w:rPr>
      </w:pPr>
    </w:p>
    <w:p w14:paraId="587138B1" w14:textId="77777777" w:rsidR="00DE006B" w:rsidRPr="00B9560C" w:rsidRDefault="00DE006B" w:rsidP="00DE006B">
      <w:pPr>
        <w:ind w:left="2880" w:firstLine="720"/>
        <w:rPr>
          <w:color w:val="000000" w:themeColor="text1"/>
          <w:lang w:val="mn-MN"/>
        </w:rPr>
      </w:pPr>
      <w:r w:rsidRPr="00B9560C">
        <w:rPr>
          <w:color w:val="000000" w:themeColor="text1"/>
          <w:lang w:val="mn-MN"/>
        </w:rPr>
        <w:t xml:space="preserve">Хянасан: ......................................................   </w:t>
      </w:r>
    </w:p>
    <w:p w14:paraId="0A98B406" w14:textId="77777777" w:rsidR="00DE006B" w:rsidRPr="00B9560C" w:rsidRDefault="00DE006B" w:rsidP="00DE006B">
      <w:pPr>
        <w:ind w:left="2880" w:firstLine="720"/>
        <w:rPr>
          <w:color w:val="000000" w:themeColor="text1"/>
          <w:lang w:val="mn-MN"/>
        </w:rPr>
      </w:pPr>
      <w:r w:rsidRPr="00B9560C">
        <w:rPr>
          <w:color w:val="000000" w:themeColor="text1"/>
          <w:lang w:val="mn-MN"/>
        </w:rPr>
        <w:t xml:space="preserve">Боловсруулсан:  .......................................... </w:t>
      </w:r>
    </w:p>
    <w:p w14:paraId="1F3EF5DD" w14:textId="77777777" w:rsidR="00DE006B" w:rsidRPr="00B9560C" w:rsidRDefault="00DE006B" w:rsidP="00DE006B">
      <w:pPr>
        <w:jc w:val="both"/>
        <w:rPr>
          <w:color w:val="000000" w:themeColor="text1"/>
          <w:lang w:val="mn-MN"/>
        </w:rPr>
        <w:sectPr w:rsidR="00DE006B" w:rsidRPr="00B9560C" w:rsidSect="00F01667">
          <w:pgSz w:w="16838" w:h="11906" w:orient="landscape" w:code="9"/>
          <w:pgMar w:top="1701" w:right="1134" w:bottom="851" w:left="1134" w:header="720" w:footer="720" w:gutter="0"/>
          <w:cols w:space="720"/>
        </w:sectPr>
      </w:pPr>
    </w:p>
    <w:p w14:paraId="4D6AF527" w14:textId="77777777" w:rsidR="00DE006B" w:rsidRPr="00B9560C" w:rsidRDefault="00DE006B" w:rsidP="00DE006B">
      <w:pPr>
        <w:jc w:val="right"/>
        <w:rPr>
          <w:b/>
          <w:color w:val="000000" w:themeColor="text1"/>
          <w:lang w:val="mn-MN"/>
        </w:rPr>
      </w:pPr>
      <w:r w:rsidRPr="00B9560C">
        <w:rPr>
          <w:b/>
          <w:color w:val="000000" w:themeColor="text1"/>
          <w:lang w:val="mn-MN"/>
        </w:rPr>
        <w:lastRenderedPageBreak/>
        <w:t>МАЯГТ-3</w:t>
      </w:r>
    </w:p>
    <w:p w14:paraId="1B4BB927" w14:textId="77777777" w:rsidR="00DE006B" w:rsidRPr="00B9560C" w:rsidRDefault="00DE006B" w:rsidP="00DE006B">
      <w:pPr>
        <w:jc w:val="center"/>
        <w:rPr>
          <w:color w:val="000000" w:themeColor="text1"/>
          <w:lang w:val="mn-MN"/>
        </w:rPr>
      </w:pPr>
    </w:p>
    <w:p w14:paraId="430ADACB" w14:textId="77777777" w:rsidR="00DE006B" w:rsidRPr="00B9560C" w:rsidRDefault="00DE006B" w:rsidP="00DE006B">
      <w:pPr>
        <w:jc w:val="center"/>
        <w:rPr>
          <w:color w:val="000000" w:themeColor="text1"/>
          <w:lang w:val="mn-MN"/>
        </w:rPr>
      </w:pPr>
      <w:r w:rsidRPr="00B9560C">
        <w:rPr>
          <w:color w:val="000000" w:themeColor="text1"/>
          <w:lang w:val="mn-MN"/>
        </w:rPr>
        <w:t>ТӨСВИЙН ЕРӨНХИЙЛӨН ЗАХИРАГЧ/</w:t>
      </w:r>
      <w:r w:rsidRPr="00B9560C">
        <w:rPr>
          <w:szCs w:val="24"/>
          <w:lang w:val="mn-MN"/>
        </w:rPr>
        <w:t>ХУВЬЦАА ЭЗЭМШИГЧИЙН ЭРХИЙГ ХЭРЭГЖҮҮЛЭГЧ</w:t>
      </w:r>
      <w:r w:rsidRPr="00B9560C">
        <w:rPr>
          <w:szCs w:val="24"/>
          <w:lang w:val="mn-MN"/>
        </w:rPr>
        <w:br/>
        <w:t xml:space="preserve"> ЭТГЭЭД</w:t>
      </w:r>
      <w:r w:rsidRPr="00B9560C">
        <w:rPr>
          <w:color w:val="000000" w:themeColor="text1"/>
          <w:lang w:val="mn-MN"/>
        </w:rPr>
        <w:t>/</w:t>
      </w:r>
      <w:r w:rsidRPr="00B9560C">
        <w:rPr>
          <w:szCs w:val="24"/>
          <w:lang w:val="mn-MN"/>
        </w:rPr>
        <w:t xml:space="preserve">ЗАСГИЙН ГАЗРЫН ХЭРЭГ ЭРХЛЭХ ГАЗРЫН </w:t>
      </w:r>
      <w:r w:rsidRPr="00B9560C">
        <w:rPr>
          <w:color w:val="000000" w:themeColor="text1"/>
          <w:lang w:val="mn-MN"/>
        </w:rPr>
        <w:t xml:space="preserve">...... ОНЫ </w:t>
      </w:r>
      <w:r w:rsidRPr="00B9560C">
        <w:rPr>
          <w:color w:val="000000" w:themeColor="text1"/>
          <w:lang w:val="mn-MN"/>
        </w:rPr>
        <w:br/>
        <w:t>ЕРӨНХИЙ ГЭРЭЭНИЙ ЖУРМААР ХУДАЛДАН АВСАН БАРАА, ҮЙЛЧИЛГЭЭНИЙ ТАЙЛАН</w:t>
      </w:r>
      <w:r w:rsidRPr="00B9560C">
        <w:rPr>
          <w:rStyle w:val="FootnoteReference"/>
          <w:color w:val="000000" w:themeColor="text1"/>
          <w:lang w:val="mn-MN"/>
        </w:rPr>
        <w:footnoteReference w:id="11"/>
      </w:r>
    </w:p>
    <w:p w14:paraId="12787E7B" w14:textId="77777777" w:rsidR="00DE006B" w:rsidRPr="00B9560C" w:rsidRDefault="00DE006B" w:rsidP="00DE006B">
      <w:pPr>
        <w:ind w:left="10800" w:firstLine="720"/>
        <w:jc w:val="right"/>
        <w:rPr>
          <w:color w:val="000000" w:themeColor="text1"/>
          <w:sz w:val="20"/>
          <w:lang w:val="mn-MN"/>
        </w:rPr>
      </w:pPr>
      <w:r w:rsidRPr="00B9560C">
        <w:rPr>
          <w:color w:val="000000" w:themeColor="text1"/>
          <w:sz w:val="20"/>
          <w:lang w:val="mn-MN"/>
        </w:rPr>
        <w:t>/</w:t>
      </w:r>
      <w:proofErr w:type="spellStart"/>
      <w:r w:rsidRPr="00B9560C">
        <w:rPr>
          <w:color w:val="000000" w:themeColor="text1"/>
          <w:sz w:val="20"/>
          <w:lang w:val="mn-MN"/>
        </w:rPr>
        <w:t>мян</w:t>
      </w:r>
      <w:proofErr w:type="spellEnd"/>
      <w:r w:rsidRPr="00B9560C">
        <w:rPr>
          <w:color w:val="000000" w:themeColor="text1"/>
          <w:sz w:val="20"/>
          <w:lang w:val="mn-MN"/>
        </w:rPr>
        <w:t>.</w:t>
      </w:r>
      <w:proofErr w:type="spellStart"/>
      <w:r w:rsidRPr="00B9560C">
        <w:rPr>
          <w:color w:val="000000" w:themeColor="text1"/>
          <w:sz w:val="20"/>
          <w:lang w:val="mn-MN"/>
        </w:rPr>
        <w:t>төг</w:t>
      </w:r>
      <w:proofErr w:type="spellEnd"/>
      <w:r w:rsidRPr="00B9560C">
        <w:rPr>
          <w:color w:val="000000" w:themeColor="text1"/>
          <w:sz w:val="20"/>
          <w:lang w:val="mn-MN"/>
        </w:rPr>
        <w:t>/</w:t>
      </w:r>
    </w:p>
    <w:tbl>
      <w:tblPr>
        <w:tblStyle w:val="TableGrid"/>
        <w:tblW w:w="5000" w:type="pct"/>
        <w:jc w:val="center"/>
        <w:tblLook w:val="04A0" w:firstRow="1" w:lastRow="0" w:firstColumn="1" w:lastColumn="0" w:noHBand="0" w:noVBand="1"/>
      </w:tblPr>
      <w:tblGrid>
        <w:gridCol w:w="445"/>
        <w:gridCol w:w="2144"/>
        <w:gridCol w:w="2250"/>
        <w:gridCol w:w="2250"/>
        <w:gridCol w:w="1644"/>
        <w:gridCol w:w="2076"/>
        <w:gridCol w:w="1990"/>
        <w:gridCol w:w="1987"/>
      </w:tblGrid>
      <w:tr w:rsidR="00DE006B" w:rsidRPr="00B9560C" w14:paraId="56E144A8" w14:textId="77777777" w:rsidTr="00F85450">
        <w:trPr>
          <w:jc w:val="center"/>
        </w:trPr>
        <w:tc>
          <w:tcPr>
            <w:tcW w:w="150" w:type="pct"/>
            <w:tcBorders>
              <w:top w:val="single" w:sz="4" w:space="0" w:color="auto"/>
              <w:left w:val="single" w:sz="4" w:space="0" w:color="auto"/>
              <w:bottom w:val="single" w:sz="4" w:space="0" w:color="auto"/>
              <w:right w:val="single" w:sz="4" w:space="0" w:color="auto"/>
            </w:tcBorders>
            <w:hideMark/>
          </w:tcPr>
          <w:p w14:paraId="3398FB44" w14:textId="77777777" w:rsidR="00DE006B" w:rsidRPr="00B9560C" w:rsidRDefault="00DE006B" w:rsidP="00F85450">
            <w:pPr>
              <w:jc w:val="center"/>
              <w:rPr>
                <w:color w:val="000000" w:themeColor="text1"/>
                <w:lang w:val="mn-MN"/>
              </w:rPr>
            </w:pPr>
            <w:r w:rsidRPr="00B9560C">
              <w:rPr>
                <w:color w:val="000000" w:themeColor="text1"/>
                <w:lang w:val="mn-MN"/>
              </w:rPr>
              <w:t>№</w:t>
            </w:r>
          </w:p>
        </w:tc>
        <w:tc>
          <w:tcPr>
            <w:tcW w:w="725" w:type="pct"/>
            <w:tcBorders>
              <w:top w:val="single" w:sz="4" w:space="0" w:color="auto"/>
              <w:left w:val="single" w:sz="4" w:space="0" w:color="auto"/>
              <w:bottom w:val="single" w:sz="4" w:space="0" w:color="auto"/>
              <w:right w:val="single" w:sz="4" w:space="0" w:color="auto"/>
            </w:tcBorders>
            <w:hideMark/>
          </w:tcPr>
          <w:p w14:paraId="0EEC3D97" w14:textId="77777777" w:rsidR="00DE006B" w:rsidRPr="00B9560C" w:rsidRDefault="00DE006B" w:rsidP="00F85450">
            <w:pPr>
              <w:jc w:val="center"/>
              <w:rPr>
                <w:color w:val="000000" w:themeColor="text1"/>
                <w:lang w:val="mn-MN"/>
              </w:rPr>
            </w:pPr>
            <w:r w:rsidRPr="00B9560C">
              <w:rPr>
                <w:color w:val="000000" w:themeColor="text1"/>
                <w:lang w:val="mn-MN"/>
              </w:rPr>
              <w:t>Тендер шалгаруулалтын код</w:t>
            </w:r>
            <w:r w:rsidRPr="00B9560C">
              <w:rPr>
                <w:rStyle w:val="FootnoteReference"/>
                <w:color w:val="000000" w:themeColor="text1"/>
                <w:lang w:val="mn-MN"/>
              </w:rPr>
              <w:footnoteReference w:id="12"/>
            </w:r>
          </w:p>
        </w:tc>
        <w:tc>
          <w:tcPr>
            <w:tcW w:w="761" w:type="pct"/>
            <w:tcBorders>
              <w:top w:val="single" w:sz="4" w:space="0" w:color="auto"/>
              <w:left w:val="single" w:sz="4" w:space="0" w:color="auto"/>
              <w:bottom w:val="single" w:sz="4" w:space="0" w:color="auto"/>
              <w:right w:val="single" w:sz="4" w:space="0" w:color="auto"/>
            </w:tcBorders>
          </w:tcPr>
          <w:p w14:paraId="18039430" w14:textId="77777777" w:rsidR="00DE006B" w:rsidRPr="00B9560C" w:rsidRDefault="00DE006B" w:rsidP="00F85450">
            <w:pPr>
              <w:jc w:val="center"/>
              <w:rPr>
                <w:color w:val="000000" w:themeColor="text1"/>
                <w:lang w:val="mn-MN"/>
              </w:rPr>
            </w:pPr>
            <w:r w:rsidRPr="00B9560C">
              <w:rPr>
                <w:color w:val="000000" w:themeColor="text1"/>
                <w:lang w:val="mn-MN"/>
              </w:rPr>
              <w:t>Төсөл, арга хэмжээний нэр</w:t>
            </w:r>
          </w:p>
        </w:tc>
        <w:tc>
          <w:tcPr>
            <w:tcW w:w="761" w:type="pct"/>
            <w:tcBorders>
              <w:top w:val="single" w:sz="4" w:space="0" w:color="auto"/>
              <w:left w:val="single" w:sz="4" w:space="0" w:color="auto"/>
              <w:bottom w:val="single" w:sz="4" w:space="0" w:color="auto"/>
              <w:right w:val="single" w:sz="4" w:space="0" w:color="auto"/>
            </w:tcBorders>
            <w:hideMark/>
          </w:tcPr>
          <w:p w14:paraId="5C58B01B" w14:textId="77777777" w:rsidR="00DE006B" w:rsidRPr="00B9560C" w:rsidRDefault="00DE006B" w:rsidP="00F85450">
            <w:pPr>
              <w:jc w:val="center"/>
              <w:rPr>
                <w:color w:val="000000" w:themeColor="text1"/>
                <w:lang w:val="mn-MN"/>
              </w:rPr>
            </w:pPr>
            <w:r w:rsidRPr="00B9560C">
              <w:rPr>
                <w:color w:val="000000" w:themeColor="text1"/>
                <w:lang w:val="mn-MN"/>
              </w:rPr>
              <w:t>Захиалагч байгууллагын нэр</w:t>
            </w:r>
          </w:p>
        </w:tc>
        <w:tc>
          <w:tcPr>
            <w:tcW w:w="556" w:type="pct"/>
            <w:tcBorders>
              <w:top w:val="single" w:sz="4" w:space="0" w:color="auto"/>
              <w:left w:val="single" w:sz="4" w:space="0" w:color="auto"/>
              <w:bottom w:val="single" w:sz="4" w:space="0" w:color="auto"/>
              <w:right w:val="single" w:sz="4" w:space="0" w:color="auto"/>
            </w:tcBorders>
            <w:hideMark/>
          </w:tcPr>
          <w:p w14:paraId="5168DE43" w14:textId="77777777" w:rsidR="00DE006B" w:rsidRPr="00B9560C" w:rsidRDefault="00DE006B" w:rsidP="00F85450">
            <w:pPr>
              <w:jc w:val="center"/>
              <w:rPr>
                <w:color w:val="000000" w:themeColor="text1"/>
                <w:lang w:val="mn-MN"/>
              </w:rPr>
            </w:pPr>
            <w:r w:rsidRPr="00B9560C">
              <w:rPr>
                <w:color w:val="000000" w:themeColor="text1"/>
                <w:lang w:val="mn-MN"/>
              </w:rPr>
              <w:t>Батлагдсан төсөв</w:t>
            </w:r>
          </w:p>
        </w:tc>
        <w:tc>
          <w:tcPr>
            <w:tcW w:w="702" w:type="pct"/>
            <w:tcBorders>
              <w:top w:val="single" w:sz="4" w:space="0" w:color="auto"/>
              <w:left w:val="single" w:sz="4" w:space="0" w:color="auto"/>
              <w:bottom w:val="single" w:sz="4" w:space="0" w:color="auto"/>
              <w:right w:val="single" w:sz="4" w:space="0" w:color="auto"/>
            </w:tcBorders>
            <w:hideMark/>
          </w:tcPr>
          <w:p w14:paraId="3F23A41B" w14:textId="77777777" w:rsidR="00DE006B" w:rsidRPr="00B9560C" w:rsidRDefault="00DE006B" w:rsidP="00F85450">
            <w:pPr>
              <w:jc w:val="center"/>
              <w:rPr>
                <w:color w:val="000000" w:themeColor="text1"/>
                <w:lang w:val="mn-MN"/>
              </w:rPr>
            </w:pPr>
            <w:r w:rsidRPr="00B9560C">
              <w:rPr>
                <w:color w:val="000000" w:themeColor="text1"/>
                <w:lang w:val="mn-MN"/>
              </w:rPr>
              <w:t>Ерөнхий гэрээ байгуулсан нийт дүн</w:t>
            </w:r>
          </w:p>
        </w:tc>
        <w:tc>
          <w:tcPr>
            <w:tcW w:w="673" w:type="pct"/>
            <w:tcBorders>
              <w:top w:val="single" w:sz="4" w:space="0" w:color="auto"/>
              <w:left w:val="single" w:sz="4" w:space="0" w:color="auto"/>
              <w:bottom w:val="single" w:sz="4" w:space="0" w:color="auto"/>
              <w:right w:val="single" w:sz="4" w:space="0" w:color="auto"/>
            </w:tcBorders>
            <w:hideMark/>
          </w:tcPr>
          <w:p w14:paraId="555B6BA3" w14:textId="77777777" w:rsidR="00DE006B" w:rsidRPr="00B9560C" w:rsidRDefault="00DE006B" w:rsidP="00F85450">
            <w:pPr>
              <w:jc w:val="center"/>
              <w:rPr>
                <w:color w:val="000000" w:themeColor="text1"/>
                <w:lang w:val="mn-MN"/>
              </w:rPr>
            </w:pPr>
            <w:r w:rsidRPr="00B9560C">
              <w:rPr>
                <w:color w:val="000000" w:themeColor="text1"/>
                <w:lang w:val="mn-MN"/>
              </w:rPr>
              <w:t>Ерөнхий гэрээ байгуулсан тоо</w:t>
            </w:r>
          </w:p>
        </w:tc>
        <w:tc>
          <w:tcPr>
            <w:tcW w:w="673" w:type="pct"/>
            <w:tcBorders>
              <w:top w:val="single" w:sz="4" w:space="0" w:color="auto"/>
              <w:left w:val="single" w:sz="4" w:space="0" w:color="auto"/>
              <w:bottom w:val="single" w:sz="4" w:space="0" w:color="auto"/>
              <w:right w:val="single" w:sz="4" w:space="0" w:color="auto"/>
            </w:tcBorders>
            <w:hideMark/>
          </w:tcPr>
          <w:p w14:paraId="2F3D1F29" w14:textId="77777777" w:rsidR="00DE006B" w:rsidRPr="00B9560C" w:rsidRDefault="00DE006B" w:rsidP="00F85450">
            <w:pPr>
              <w:jc w:val="center"/>
              <w:rPr>
                <w:color w:val="000000" w:themeColor="text1"/>
                <w:lang w:val="mn-MN"/>
              </w:rPr>
            </w:pPr>
            <w:r w:rsidRPr="00B9560C">
              <w:rPr>
                <w:color w:val="000000" w:themeColor="text1"/>
                <w:lang w:val="mn-MN"/>
              </w:rPr>
              <w:t>Үндэслэл, тайлбар</w:t>
            </w:r>
          </w:p>
        </w:tc>
      </w:tr>
      <w:tr w:rsidR="00DE006B" w:rsidRPr="00B9560C" w14:paraId="40376243" w14:textId="77777777" w:rsidTr="00F85450">
        <w:trPr>
          <w:jc w:val="center"/>
        </w:trPr>
        <w:tc>
          <w:tcPr>
            <w:tcW w:w="150" w:type="pct"/>
            <w:tcBorders>
              <w:top w:val="single" w:sz="4" w:space="0" w:color="auto"/>
              <w:left w:val="single" w:sz="4" w:space="0" w:color="auto"/>
              <w:bottom w:val="single" w:sz="4" w:space="0" w:color="auto"/>
              <w:right w:val="single" w:sz="4" w:space="0" w:color="auto"/>
            </w:tcBorders>
            <w:hideMark/>
          </w:tcPr>
          <w:p w14:paraId="1B13B5ED" w14:textId="77777777" w:rsidR="00DE006B" w:rsidRPr="00B9560C" w:rsidRDefault="00DE006B" w:rsidP="00F85450">
            <w:pPr>
              <w:jc w:val="center"/>
              <w:rPr>
                <w:color w:val="000000" w:themeColor="text1"/>
                <w:lang w:val="mn-MN"/>
              </w:rPr>
            </w:pPr>
            <w:r w:rsidRPr="00B9560C">
              <w:rPr>
                <w:color w:val="000000" w:themeColor="text1"/>
                <w:lang w:val="mn-MN"/>
              </w:rPr>
              <w:t>1</w:t>
            </w:r>
          </w:p>
        </w:tc>
        <w:tc>
          <w:tcPr>
            <w:tcW w:w="725" w:type="pct"/>
            <w:tcBorders>
              <w:top w:val="single" w:sz="4" w:space="0" w:color="auto"/>
              <w:left w:val="single" w:sz="4" w:space="0" w:color="auto"/>
              <w:bottom w:val="single" w:sz="4" w:space="0" w:color="auto"/>
              <w:right w:val="single" w:sz="4" w:space="0" w:color="auto"/>
            </w:tcBorders>
          </w:tcPr>
          <w:p w14:paraId="5E371738" w14:textId="77777777" w:rsidR="00DE006B" w:rsidRPr="00B9560C" w:rsidRDefault="00DE006B" w:rsidP="00F85450">
            <w:pPr>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02829C2F" w14:textId="77777777" w:rsidR="00DE006B" w:rsidRPr="00B9560C" w:rsidRDefault="00DE006B" w:rsidP="00F85450">
            <w:pPr>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67AE6C92" w14:textId="77777777" w:rsidR="00DE006B" w:rsidRPr="00B9560C" w:rsidRDefault="00DE006B" w:rsidP="00F85450">
            <w:pPr>
              <w:rPr>
                <w:color w:val="000000" w:themeColor="text1"/>
                <w:lang w:val="mn-MN"/>
              </w:rPr>
            </w:pPr>
          </w:p>
        </w:tc>
        <w:tc>
          <w:tcPr>
            <w:tcW w:w="556" w:type="pct"/>
            <w:tcBorders>
              <w:top w:val="single" w:sz="4" w:space="0" w:color="auto"/>
              <w:left w:val="single" w:sz="4" w:space="0" w:color="auto"/>
              <w:bottom w:val="single" w:sz="4" w:space="0" w:color="auto"/>
              <w:right w:val="single" w:sz="4" w:space="0" w:color="auto"/>
            </w:tcBorders>
          </w:tcPr>
          <w:p w14:paraId="29881168" w14:textId="77777777" w:rsidR="00DE006B" w:rsidRPr="00B9560C" w:rsidRDefault="00DE006B" w:rsidP="00F85450">
            <w:pPr>
              <w:jc w:val="center"/>
              <w:rPr>
                <w:color w:val="000000" w:themeColor="text1"/>
                <w:lang w:val="mn-MN"/>
              </w:rPr>
            </w:pPr>
          </w:p>
        </w:tc>
        <w:tc>
          <w:tcPr>
            <w:tcW w:w="702" w:type="pct"/>
            <w:tcBorders>
              <w:top w:val="single" w:sz="4" w:space="0" w:color="auto"/>
              <w:left w:val="single" w:sz="4" w:space="0" w:color="auto"/>
              <w:bottom w:val="single" w:sz="4" w:space="0" w:color="auto"/>
              <w:right w:val="single" w:sz="4" w:space="0" w:color="auto"/>
            </w:tcBorders>
          </w:tcPr>
          <w:p w14:paraId="641090A1"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6A896620"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341FBA35" w14:textId="77777777" w:rsidR="00DE006B" w:rsidRPr="00B9560C" w:rsidRDefault="00DE006B" w:rsidP="00F85450">
            <w:pPr>
              <w:jc w:val="center"/>
              <w:rPr>
                <w:color w:val="000000" w:themeColor="text1"/>
                <w:lang w:val="mn-MN"/>
              </w:rPr>
            </w:pPr>
          </w:p>
        </w:tc>
      </w:tr>
      <w:tr w:rsidR="00DE006B" w:rsidRPr="00B9560C" w14:paraId="3CB32633" w14:textId="77777777" w:rsidTr="00F85450">
        <w:trPr>
          <w:jc w:val="center"/>
        </w:trPr>
        <w:tc>
          <w:tcPr>
            <w:tcW w:w="150" w:type="pct"/>
            <w:tcBorders>
              <w:top w:val="single" w:sz="4" w:space="0" w:color="auto"/>
              <w:left w:val="single" w:sz="4" w:space="0" w:color="auto"/>
              <w:bottom w:val="single" w:sz="4" w:space="0" w:color="auto"/>
              <w:right w:val="single" w:sz="4" w:space="0" w:color="auto"/>
            </w:tcBorders>
            <w:hideMark/>
          </w:tcPr>
          <w:p w14:paraId="27C18A78" w14:textId="77777777" w:rsidR="00DE006B" w:rsidRPr="00B9560C" w:rsidRDefault="00DE006B" w:rsidP="00F85450">
            <w:pPr>
              <w:jc w:val="center"/>
              <w:rPr>
                <w:color w:val="000000" w:themeColor="text1"/>
                <w:lang w:val="mn-MN"/>
              </w:rPr>
            </w:pPr>
            <w:r w:rsidRPr="00B9560C">
              <w:rPr>
                <w:color w:val="000000" w:themeColor="text1"/>
                <w:lang w:val="mn-MN"/>
              </w:rPr>
              <w:t>2</w:t>
            </w:r>
          </w:p>
        </w:tc>
        <w:tc>
          <w:tcPr>
            <w:tcW w:w="725" w:type="pct"/>
            <w:tcBorders>
              <w:top w:val="single" w:sz="4" w:space="0" w:color="auto"/>
              <w:left w:val="single" w:sz="4" w:space="0" w:color="auto"/>
              <w:bottom w:val="single" w:sz="4" w:space="0" w:color="auto"/>
              <w:right w:val="single" w:sz="4" w:space="0" w:color="auto"/>
            </w:tcBorders>
          </w:tcPr>
          <w:p w14:paraId="46E9E72C" w14:textId="77777777" w:rsidR="00DE006B" w:rsidRPr="00B9560C" w:rsidRDefault="00DE006B" w:rsidP="00F85450">
            <w:pPr>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16566B10" w14:textId="77777777" w:rsidR="00DE006B" w:rsidRPr="00B9560C" w:rsidRDefault="00DE006B" w:rsidP="00F85450">
            <w:pPr>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0C5603C1" w14:textId="77777777" w:rsidR="00DE006B" w:rsidRPr="00B9560C" w:rsidRDefault="00DE006B" w:rsidP="00F85450">
            <w:pPr>
              <w:rPr>
                <w:color w:val="000000" w:themeColor="text1"/>
                <w:lang w:val="mn-MN"/>
              </w:rPr>
            </w:pPr>
          </w:p>
        </w:tc>
        <w:tc>
          <w:tcPr>
            <w:tcW w:w="556" w:type="pct"/>
            <w:tcBorders>
              <w:top w:val="single" w:sz="4" w:space="0" w:color="auto"/>
              <w:left w:val="single" w:sz="4" w:space="0" w:color="auto"/>
              <w:bottom w:val="single" w:sz="4" w:space="0" w:color="auto"/>
              <w:right w:val="single" w:sz="4" w:space="0" w:color="auto"/>
            </w:tcBorders>
          </w:tcPr>
          <w:p w14:paraId="5ADACCC4" w14:textId="77777777" w:rsidR="00DE006B" w:rsidRPr="00B9560C" w:rsidRDefault="00DE006B" w:rsidP="00F85450">
            <w:pPr>
              <w:jc w:val="center"/>
              <w:rPr>
                <w:color w:val="000000" w:themeColor="text1"/>
                <w:lang w:val="mn-MN"/>
              </w:rPr>
            </w:pPr>
          </w:p>
        </w:tc>
        <w:tc>
          <w:tcPr>
            <w:tcW w:w="702" w:type="pct"/>
            <w:tcBorders>
              <w:top w:val="single" w:sz="4" w:space="0" w:color="auto"/>
              <w:left w:val="single" w:sz="4" w:space="0" w:color="auto"/>
              <w:bottom w:val="single" w:sz="4" w:space="0" w:color="auto"/>
              <w:right w:val="single" w:sz="4" w:space="0" w:color="auto"/>
            </w:tcBorders>
          </w:tcPr>
          <w:p w14:paraId="16EE6A40"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536ED411"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5DCA8091" w14:textId="77777777" w:rsidR="00DE006B" w:rsidRPr="00B9560C" w:rsidRDefault="00DE006B" w:rsidP="00F85450">
            <w:pPr>
              <w:jc w:val="center"/>
              <w:rPr>
                <w:color w:val="000000" w:themeColor="text1"/>
                <w:lang w:val="mn-MN"/>
              </w:rPr>
            </w:pPr>
          </w:p>
        </w:tc>
      </w:tr>
      <w:tr w:rsidR="00DE006B" w:rsidRPr="00B9560C" w14:paraId="5D0A3953" w14:textId="77777777" w:rsidTr="00F85450">
        <w:trPr>
          <w:jc w:val="center"/>
        </w:trPr>
        <w:tc>
          <w:tcPr>
            <w:tcW w:w="150" w:type="pct"/>
            <w:tcBorders>
              <w:top w:val="single" w:sz="4" w:space="0" w:color="auto"/>
              <w:left w:val="single" w:sz="4" w:space="0" w:color="auto"/>
              <w:bottom w:val="single" w:sz="4" w:space="0" w:color="auto"/>
              <w:right w:val="single" w:sz="4" w:space="0" w:color="auto"/>
            </w:tcBorders>
            <w:hideMark/>
          </w:tcPr>
          <w:p w14:paraId="3FCD3F1B" w14:textId="77777777" w:rsidR="00DE006B" w:rsidRPr="00B9560C" w:rsidRDefault="00DE006B" w:rsidP="00F85450">
            <w:pPr>
              <w:jc w:val="center"/>
              <w:rPr>
                <w:color w:val="000000" w:themeColor="text1"/>
                <w:lang w:val="mn-MN"/>
              </w:rPr>
            </w:pPr>
            <w:r w:rsidRPr="00B9560C">
              <w:rPr>
                <w:color w:val="000000" w:themeColor="text1"/>
                <w:lang w:val="mn-MN"/>
              </w:rPr>
              <w:t>3</w:t>
            </w:r>
          </w:p>
        </w:tc>
        <w:tc>
          <w:tcPr>
            <w:tcW w:w="725" w:type="pct"/>
            <w:tcBorders>
              <w:top w:val="single" w:sz="4" w:space="0" w:color="auto"/>
              <w:left w:val="single" w:sz="4" w:space="0" w:color="auto"/>
              <w:bottom w:val="single" w:sz="4" w:space="0" w:color="auto"/>
              <w:right w:val="single" w:sz="4" w:space="0" w:color="auto"/>
            </w:tcBorders>
          </w:tcPr>
          <w:p w14:paraId="3FFABAB6" w14:textId="77777777" w:rsidR="00DE006B" w:rsidRPr="00B9560C" w:rsidRDefault="00DE006B" w:rsidP="00F85450">
            <w:pPr>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10D9B209" w14:textId="77777777" w:rsidR="00DE006B" w:rsidRPr="00B9560C" w:rsidRDefault="00DE006B" w:rsidP="00F85450">
            <w:pPr>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0A8FB58D" w14:textId="77777777" w:rsidR="00DE006B" w:rsidRPr="00B9560C" w:rsidRDefault="00DE006B" w:rsidP="00F85450">
            <w:pPr>
              <w:rPr>
                <w:color w:val="000000" w:themeColor="text1"/>
                <w:lang w:val="mn-MN"/>
              </w:rPr>
            </w:pPr>
          </w:p>
        </w:tc>
        <w:tc>
          <w:tcPr>
            <w:tcW w:w="556" w:type="pct"/>
            <w:tcBorders>
              <w:top w:val="single" w:sz="4" w:space="0" w:color="auto"/>
              <w:left w:val="single" w:sz="4" w:space="0" w:color="auto"/>
              <w:bottom w:val="single" w:sz="4" w:space="0" w:color="auto"/>
              <w:right w:val="single" w:sz="4" w:space="0" w:color="auto"/>
            </w:tcBorders>
          </w:tcPr>
          <w:p w14:paraId="46349121" w14:textId="77777777" w:rsidR="00DE006B" w:rsidRPr="00B9560C" w:rsidRDefault="00DE006B" w:rsidP="00F85450">
            <w:pPr>
              <w:jc w:val="center"/>
              <w:rPr>
                <w:color w:val="000000" w:themeColor="text1"/>
                <w:lang w:val="mn-MN"/>
              </w:rPr>
            </w:pPr>
          </w:p>
        </w:tc>
        <w:tc>
          <w:tcPr>
            <w:tcW w:w="702" w:type="pct"/>
            <w:tcBorders>
              <w:top w:val="single" w:sz="4" w:space="0" w:color="auto"/>
              <w:left w:val="single" w:sz="4" w:space="0" w:color="auto"/>
              <w:bottom w:val="single" w:sz="4" w:space="0" w:color="auto"/>
              <w:right w:val="single" w:sz="4" w:space="0" w:color="auto"/>
            </w:tcBorders>
          </w:tcPr>
          <w:p w14:paraId="69B06D96"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30690216"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4781E3BA" w14:textId="77777777" w:rsidR="00DE006B" w:rsidRPr="00B9560C" w:rsidRDefault="00DE006B" w:rsidP="00F85450">
            <w:pPr>
              <w:jc w:val="center"/>
              <w:rPr>
                <w:color w:val="000000" w:themeColor="text1"/>
                <w:lang w:val="mn-MN"/>
              </w:rPr>
            </w:pPr>
          </w:p>
        </w:tc>
      </w:tr>
      <w:tr w:rsidR="00DE006B" w:rsidRPr="00B9560C" w14:paraId="25870B42" w14:textId="77777777" w:rsidTr="00F85450">
        <w:trPr>
          <w:jc w:val="center"/>
        </w:trPr>
        <w:tc>
          <w:tcPr>
            <w:tcW w:w="150" w:type="pct"/>
            <w:tcBorders>
              <w:top w:val="single" w:sz="4" w:space="0" w:color="auto"/>
              <w:left w:val="single" w:sz="4" w:space="0" w:color="auto"/>
              <w:bottom w:val="single" w:sz="4" w:space="0" w:color="auto"/>
              <w:right w:val="single" w:sz="4" w:space="0" w:color="auto"/>
            </w:tcBorders>
            <w:hideMark/>
          </w:tcPr>
          <w:p w14:paraId="6C460E6D" w14:textId="77777777" w:rsidR="00DE006B" w:rsidRPr="00B9560C" w:rsidRDefault="00DE006B" w:rsidP="00F85450">
            <w:pPr>
              <w:jc w:val="center"/>
              <w:rPr>
                <w:color w:val="000000" w:themeColor="text1"/>
                <w:lang w:val="mn-MN"/>
              </w:rPr>
            </w:pPr>
            <w:r w:rsidRPr="00B9560C">
              <w:rPr>
                <w:color w:val="000000" w:themeColor="text1"/>
                <w:lang w:val="mn-MN"/>
              </w:rPr>
              <w:t>4</w:t>
            </w:r>
          </w:p>
        </w:tc>
        <w:tc>
          <w:tcPr>
            <w:tcW w:w="725" w:type="pct"/>
            <w:tcBorders>
              <w:top w:val="single" w:sz="4" w:space="0" w:color="auto"/>
              <w:left w:val="single" w:sz="4" w:space="0" w:color="auto"/>
              <w:bottom w:val="single" w:sz="4" w:space="0" w:color="auto"/>
              <w:right w:val="single" w:sz="4" w:space="0" w:color="auto"/>
            </w:tcBorders>
          </w:tcPr>
          <w:p w14:paraId="56A44D4E" w14:textId="77777777" w:rsidR="00DE006B" w:rsidRPr="00B9560C" w:rsidRDefault="00DE006B" w:rsidP="00F85450">
            <w:pPr>
              <w:jc w:val="both"/>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78367DC7" w14:textId="77777777" w:rsidR="00DE006B" w:rsidRPr="00B9560C" w:rsidRDefault="00DE006B" w:rsidP="00F85450">
            <w:pPr>
              <w:jc w:val="both"/>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5D843054" w14:textId="77777777" w:rsidR="00DE006B" w:rsidRPr="00B9560C" w:rsidRDefault="00DE006B" w:rsidP="00F85450">
            <w:pPr>
              <w:jc w:val="both"/>
              <w:rPr>
                <w:color w:val="000000" w:themeColor="text1"/>
                <w:lang w:val="mn-MN"/>
              </w:rPr>
            </w:pPr>
          </w:p>
        </w:tc>
        <w:tc>
          <w:tcPr>
            <w:tcW w:w="556" w:type="pct"/>
            <w:tcBorders>
              <w:top w:val="single" w:sz="4" w:space="0" w:color="auto"/>
              <w:left w:val="single" w:sz="4" w:space="0" w:color="auto"/>
              <w:bottom w:val="single" w:sz="4" w:space="0" w:color="auto"/>
              <w:right w:val="single" w:sz="4" w:space="0" w:color="auto"/>
            </w:tcBorders>
          </w:tcPr>
          <w:p w14:paraId="333EFC3B" w14:textId="77777777" w:rsidR="00DE006B" w:rsidRPr="00B9560C" w:rsidRDefault="00DE006B" w:rsidP="00F85450">
            <w:pPr>
              <w:jc w:val="center"/>
              <w:rPr>
                <w:color w:val="000000" w:themeColor="text1"/>
                <w:lang w:val="mn-MN"/>
              </w:rPr>
            </w:pPr>
          </w:p>
        </w:tc>
        <w:tc>
          <w:tcPr>
            <w:tcW w:w="702" w:type="pct"/>
            <w:tcBorders>
              <w:top w:val="single" w:sz="4" w:space="0" w:color="auto"/>
              <w:left w:val="single" w:sz="4" w:space="0" w:color="auto"/>
              <w:bottom w:val="single" w:sz="4" w:space="0" w:color="auto"/>
              <w:right w:val="single" w:sz="4" w:space="0" w:color="auto"/>
            </w:tcBorders>
          </w:tcPr>
          <w:p w14:paraId="125F24A0"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670CC2A6"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6F9440CE" w14:textId="77777777" w:rsidR="00DE006B" w:rsidRPr="00B9560C" w:rsidRDefault="00DE006B" w:rsidP="00F85450">
            <w:pPr>
              <w:jc w:val="center"/>
              <w:rPr>
                <w:color w:val="000000" w:themeColor="text1"/>
                <w:lang w:val="mn-MN"/>
              </w:rPr>
            </w:pPr>
          </w:p>
        </w:tc>
      </w:tr>
      <w:tr w:rsidR="00DE006B" w:rsidRPr="00B9560C" w14:paraId="302674D9" w14:textId="77777777" w:rsidTr="00F85450">
        <w:trPr>
          <w:jc w:val="center"/>
        </w:trPr>
        <w:tc>
          <w:tcPr>
            <w:tcW w:w="150" w:type="pct"/>
            <w:tcBorders>
              <w:top w:val="single" w:sz="4" w:space="0" w:color="auto"/>
              <w:left w:val="single" w:sz="4" w:space="0" w:color="auto"/>
              <w:bottom w:val="single" w:sz="4" w:space="0" w:color="auto"/>
              <w:right w:val="single" w:sz="4" w:space="0" w:color="auto"/>
            </w:tcBorders>
            <w:hideMark/>
          </w:tcPr>
          <w:p w14:paraId="48C7B685" w14:textId="77777777" w:rsidR="00DE006B" w:rsidRPr="00B9560C" w:rsidRDefault="00DE006B" w:rsidP="00F85450">
            <w:pPr>
              <w:jc w:val="center"/>
              <w:rPr>
                <w:color w:val="000000" w:themeColor="text1"/>
                <w:lang w:val="mn-MN"/>
              </w:rPr>
            </w:pPr>
            <w:r w:rsidRPr="00B9560C">
              <w:rPr>
                <w:color w:val="000000" w:themeColor="text1"/>
                <w:lang w:val="mn-MN"/>
              </w:rPr>
              <w:t>5</w:t>
            </w:r>
          </w:p>
        </w:tc>
        <w:tc>
          <w:tcPr>
            <w:tcW w:w="725" w:type="pct"/>
            <w:tcBorders>
              <w:top w:val="single" w:sz="4" w:space="0" w:color="auto"/>
              <w:left w:val="single" w:sz="4" w:space="0" w:color="auto"/>
              <w:bottom w:val="single" w:sz="4" w:space="0" w:color="auto"/>
              <w:right w:val="single" w:sz="4" w:space="0" w:color="auto"/>
            </w:tcBorders>
          </w:tcPr>
          <w:p w14:paraId="30B1FA76" w14:textId="77777777" w:rsidR="00DE006B" w:rsidRPr="00B9560C" w:rsidRDefault="00DE006B" w:rsidP="00F85450">
            <w:pPr>
              <w:jc w:val="both"/>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36E25B28" w14:textId="77777777" w:rsidR="00DE006B" w:rsidRPr="00B9560C" w:rsidRDefault="00DE006B" w:rsidP="00F85450">
            <w:pPr>
              <w:jc w:val="both"/>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24CFE2A7" w14:textId="77777777" w:rsidR="00DE006B" w:rsidRPr="00B9560C" w:rsidRDefault="00DE006B" w:rsidP="00F85450">
            <w:pPr>
              <w:jc w:val="both"/>
              <w:rPr>
                <w:color w:val="000000" w:themeColor="text1"/>
                <w:lang w:val="mn-MN"/>
              </w:rPr>
            </w:pPr>
          </w:p>
        </w:tc>
        <w:tc>
          <w:tcPr>
            <w:tcW w:w="556" w:type="pct"/>
            <w:tcBorders>
              <w:top w:val="single" w:sz="4" w:space="0" w:color="auto"/>
              <w:left w:val="single" w:sz="4" w:space="0" w:color="auto"/>
              <w:bottom w:val="single" w:sz="4" w:space="0" w:color="auto"/>
              <w:right w:val="single" w:sz="4" w:space="0" w:color="auto"/>
            </w:tcBorders>
          </w:tcPr>
          <w:p w14:paraId="5636E154" w14:textId="77777777" w:rsidR="00DE006B" w:rsidRPr="00B9560C" w:rsidRDefault="00DE006B" w:rsidP="00F85450">
            <w:pPr>
              <w:jc w:val="center"/>
              <w:rPr>
                <w:color w:val="000000" w:themeColor="text1"/>
                <w:lang w:val="mn-MN"/>
              </w:rPr>
            </w:pPr>
          </w:p>
        </w:tc>
        <w:tc>
          <w:tcPr>
            <w:tcW w:w="702" w:type="pct"/>
            <w:tcBorders>
              <w:top w:val="single" w:sz="4" w:space="0" w:color="auto"/>
              <w:left w:val="single" w:sz="4" w:space="0" w:color="auto"/>
              <w:bottom w:val="single" w:sz="4" w:space="0" w:color="auto"/>
              <w:right w:val="single" w:sz="4" w:space="0" w:color="auto"/>
            </w:tcBorders>
          </w:tcPr>
          <w:p w14:paraId="126F4A5B"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52843BAE"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35F26C03" w14:textId="77777777" w:rsidR="00DE006B" w:rsidRPr="00B9560C" w:rsidRDefault="00DE006B" w:rsidP="00F85450">
            <w:pPr>
              <w:jc w:val="center"/>
              <w:rPr>
                <w:color w:val="000000" w:themeColor="text1"/>
                <w:lang w:val="mn-MN"/>
              </w:rPr>
            </w:pPr>
          </w:p>
        </w:tc>
      </w:tr>
      <w:tr w:rsidR="00DE006B" w:rsidRPr="00B9560C" w14:paraId="7E0A1CA0" w14:textId="77777777" w:rsidTr="00F85450">
        <w:trPr>
          <w:jc w:val="center"/>
        </w:trPr>
        <w:tc>
          <w:tcPr>
            <w:tcW w:w="150" w:type="pct"/>
            <w:tcBorders>
              <w:top w:val="single" w:sz="4" w:space="0" w:color="auto"/>
              <w:left w:val="single" w:sz="4" w:space="0" w:color="auto"/>
              <w:bottom w:val="single" w:sz="4" w:space="0" w:color="auto"/>
              <w:right w:val="single" w:sz="4" w:space="0" w:color="auto"/>
            </w:tcBorders>
            <w:hideMark/>
          </w:tcPr>
          <w:p w14:paraId="4E5D86CB" w14:textId="77777777" w:rsidR="00DE006B" w:rsidRPr="00B9560C" w:rsidRDefault="00DE006B" w:rsidP="00F85450">
            <w:pPr>
              <w:jc w:val="center"/>
              <w:rPr>
                <w:color w:val="000000" w:themeColor="text1"/>
                <w:lang w:val="mn-MN"/>
              </w:rPr>
            </w:pPr>
            <w:r w:rsidRPr="00B9560C">
              <w:rPr>
                <w:color w:val="000000" w:themeColor="text1"/>
                <w:lang w:val="mn-MN"/>
              </w:rPr>
              <w:t>6</w:t>
            </w:r>
          </w:p>
        </w:tc>
        <w:tc>
          <w:tcPr>
            <w:tcW w:w="725" w:type="pct"/>
            <w:tcBorders>
              <w:top w:val="single" w:sz="4" w:space="0" w:color="auto"/>
              <w:left w:val="single" w:sz="4" w:space="0" w:color="auto"/>
              <w:bottom w:val="single" w:sz="4" w:space="0" w:color="auto"/>
              <w:right w:val="single" w:sz="4" w:space="0" w:color="auto"/>
            </w:tcBorders>
          </w:tcPr>
          <w:p w14:paraId="7508EB0A" w14:textId="77777777" w:rsidR="00DE006B" w:rsidRPr="00B9560C" w:rsidRDefault="00DE006B" w:rsidP="00F85450">
            <w:pPr>
              <w:jc w:val="both"/>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722DE1E8" w14:textId="77777777" w:rsidR="00DE006B" w:rsidRPr="00B9560C" w:rsidRDefault="00DE006B" w:rsidP="00F85450">
            <w:pPr>
              <w:jc w:val="both"/>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6540641C" w14:textId="77777777" w:rsidR="00DE006B" w:rsidRPr="00B9560C" w:rsidRDefault="00DE006B" w:rsidP="00F85450">
            <w:pPr>
              <w:jc w:val="both"/>
              <w:rPr>
                <w:color w:val="000000" w:themeColor="text1"/>
                <w:lang w:val="mn-MN"/>
              </w:rPr>
            </w:pPr>
          </w:p>
        </w:tc>
        <w:tc>
          <w:tcPr>
            <w:tcW w:w="556" w:type="pct"/>
            <w:tcBorders>
              <w:top w:val="single" w:sz="4" w:space="0" w:color="auto"/>
              <w:left w:val="single" w:sz="4" w:space="0" w:color="auto"/>
              <w:bottom w:val="single" w:sz="4" w:space="0" w:color="auto"/>
              <w:right w:val="single" w:sz="4" w:space="0" w:color="auto"/>
            </w:tcBorders>
          </w:tcPr>
          <w:p w14:paraId="724D767D" w14:textId="77777777" w:rsidR="00DE006B" w:rsidRPr="00B9560C" w:rsidRDefault="00DE006B" w:rsidP="00F85450">
            <w:pPr>
              <w:jc w:val="center"/>
              <w:rPr>
                <w:color w:val="000000" w:themeColor="text1"/>
                <w:lang w:val="mn-MN"/>
              </w:rPr>
            </w:pPr>
          </w:p>
        </w:tc>
        <w:tc>
          <w:tcPr>
            <w:tcW w:w="702" w:type="pct"/>
            <w:tcBorders>
              <w:top w:val="single" w:sz="4" w:space="0" w:color="auto"/>
              <w:left w:val="single" w:sz="4" w:space="0" w:color="auto"/>
              <w:bottom w:val="single" w:sz="4" w:space="0" w:color="auto"/>
              <w:right w:val="single" w:sz="4" w:space="0" w:color="auto"/>
            </w:tcBorders>
          </w:tcPr>
          <w:p w14:paraId="20C77DF7"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20383D95"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289F303B" w14:textId="77777777" w:rsidR="00DE006B" w:rsidRPr="00B9560C" w:rsidRDefault="00DE006B" w:rsidP="00F85450">
            <w:pPr>
              <w:jc w:val="center"/>
              <w:rPr>
                <w:color w:val="000000" w:themeColor="text1"/>
                <w:lang w:val="mn-MN"/>
              </w:rPr>
            </w:pPr>
          </w:p>
        </w:tc>
      </w:tr>
      <w:tr w:rsidR="00DE006B" w:rsidRPr="00B9560C" w14:paraId="061E5E33" w14:textId="77777777" w:rsidTr="00F85450">
        <w:trPr>
          <w:jc w:val="center"/>
        </w:trPr>
        <w:tc>
          <w:tcPr>
            <w:tcW w:w="150" w:type="pct"/>
            <w:tcBorders>
              <w:top w:val="single" w:sz="4" w:space="0" w:color="auto"/>
              <w:left w:val="single" w:sz="4" w:space="0" w:color="auto"/>
              <w:bottom w:val="single" w:sz="4" w:space="0" w:color="auto"/>
              <w:right w:val="single" w:sz="4" w:space="0" w:color="auto"/>
            </w:tcBorders>
          </w:tcPr>
          <w:p w14:paraId="64F9141E" w14:textId="77777777" w:rsidR="00DE006B" w:rsidRPr="00B9560C" w:rsidRDefault="00DE006B" w:rsidP="00F85450">
            <w:pPr>
              <w:jc w:val="center"/>
              <w:rPr>
                <w:color w:val="000000" w:themeColor="text1"/>
                <w:lang w:val="mn-MN"/>
              </w:rPr>
            </w:pPr>
          </w:p>
        </w:tc>
        <w:tc>
          <w:tcPr>
            <w:tcW w:w="725" w:type="pct"/>
            <w:tcBorders>
              <w:top w:val="single" w:sz="4" w:space="0" w:color="auto"/>
              <w:left w:val="single" w:sz="4" w:space="0" w:color="auto"/>
              <w:bottom w:val="single" w:sz="4" w:space="0" w:color="auto"/>
              <w:right w:val="single" w:sz="4" w:space="0" w:color="auto"/>
            </w:tcBorders>
          </w:tcPr>
          <w:p w14:paraId="4285B59D" w14:textId="77777777" w:rsidR="00DE006B" w:rsidRPr="00B9560C" w:rsidRDefault="00DE006B" w:rsidP="00F85450">
            <w:pPr>
              <w:jc w:val="center"/>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1E952566" w14:textId="77777777" w:rsidR="00DE006B" w:rsidRPr="00B9560C" w:rsidRDefault="00DE006B" w:rsidP="00F85450">
            <w:pPr>
              <w:jc w:val="center"/>
              <w:rPr>
                <w:color w:val="000000" w:themeColor="text1"/>
                <w:lang w:val="mn-MN"/>
              </w:rPr>
            </w:pPr>
          </w:p>
        </w:tc>
        <w:tc>
          <w:tcPr>
            <w:tcW w:w="761" w:type="pct"/>
            <w:tcBorders>
              <w:top w:val="single" w:sz="4" w:space="0" w:color="auto"/>
              <w:left w:val="single" w:sz="4" w:space="0" w:color="auto"/>
              <w:bottom w:val="single" w:sz="4" w:space="0" w:color="auto"/>
              <w:right w:val="single" w:sz="4" w:space="0" w:color="auto"/>
            </w:tcBorders>
          </w:tcPr>
          <w:p w14:paraId="5AC879F8" w14:textId="77777777" w:rsidR="00DE006B" w:rsidRPr="00B9560C" w:rsidRDefault="00DE006B" w:rsidP="00F85450">
            <w:pPr>
              <w:jc w:val="center"/>
              <w:rPr>
                <w:color w:val="000000" w:themeColor="text1"/>
                <w:lang w:val="mn-MN"/>
              </w:rPr>
            </w:pPr>
          </w:p>
        </w:tc>
        <w:tc>
          <w:tcPr>
            <w:tcW w:w="556" w:type="pct"/>
            <w:tcBorders>
              <w:top w:val="single" w:sz="4" w:space="0" w:color="auto"/>
              <w:left w:val="single" w:sz="4" w:space="0" w:color="auto"/>
              <w:bottom w:val="single" w:sz="4" w:space="0" w:color="auto"/>
              <w:right w:val="single" w:sz="4" w:space="0" w:color="auto"/>
            </w:tcBorders>
          </w:tcPr>
          <w:p w14:paraId="57FBF69C" w14:textId="77777777" w:rsidR="00DE006B" w:rsidRPr="00B9560C" w:rsidRDefault="00DE006B" w:rsidP="00F85450">
            <w:pPr>
              <w:jc w:val="center"/>
              <w:rPr>
                <w:color w:val="000000" w:themeColor="text1"/>
                <w:lang w:val="mn-MN"/>
              </w:rPr>
            </w:pPr>
          </w:p>
        </w:tc>
        <w:tc>
          <w:tcPr>
            <w:tcW w:w="702" w:type="pct"/>
            <w:tcBorders>
              <w:top w:val="single" w:sz="4" w:space="0" w:color="auto"/>
              <w:left w:val="single" w:sz="4" w:space="0" w:color="auto"/>
              <w:bottom w:val="single" w:sz="4" w:space="0" w:color="auto"/>
              <w:right w:val="single" w:sz="4" w:space="0" w:color="auto"/>
            </w:tcBorders>
          </w:tcPr>
          <w:p w14:paraId="78309E81"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7C3DA0EA" w14:textId="77777777" w:rsidR="00DE006B" w:rsidRPr="00B9560C" w:rsidRDefault="00DE006B" w:rsidP="00F85450">
            <w:pPr>
              <w:jc w:val="center"/>
              <w:rPr>
                <w:color w:val="000000" w:themeColor="text1"/>
                <w:lang w:val="mn-MN"/>
              </w:rPr>
            </w:pPr>
          </w:p>
        </w:tc>
        <w:tc>
          <w:tcPr>
            <w:tcW w:w="673" w:type="pct"/>
            <w:tcBorders>
              <w:top w:val="single" w:sz="4" w:space="0" w:color="auto"/>
              <w:left w:val="single" w:sz="4" w:space="0" w:color="auto"/>
              <w:bottom w:val="single" w:sz="4" w:space="0" w:color="auto"/>
              <w:right w:val="single" w:sz="4" w:space="0" w:color="auto"/>
            </w:tcBorders>
          </w:tcPr>
          <w:p w14:paraId="63531A21" w14:textId="77777777" w:rsidR="00DE006B" w:rsidRPr="00B9560C" w:rsidRDefault="00DE006B" w:rsidP="00F85450">
            <w:pPr>
              <w:jc w:val="center"/>
              <w:rPr>
                <w:color w:val="000000" w:themeColor="text1"/>
                <w:lang w:val="mn-MN"/>
              </w:rPr>
            </w:pPr>
          </w:p>
        </w:tc>
      </w:tr>
    </w:tbl>
    <w:p w14:paraId="561087D1" w14:textId="77777777" w:rsidR="00DE006B" w:rsidRPr="00B9560C" w:rsidRDefault="00DE006B" w:rsidP="00DE006B">
      <w:pPr>
        <w:jc w:val="both"/>
        <w:rPr>
          <w:rFonts w:eastAsia="Times New Roman"/>
          <w:color w:val="000000" w:themeColor="text1"/>
          <w:szCs w:val="24"/>
          <w:lang w:val="mn-MN"/>
        </w:rPr>
      </w:pPr>
    </w:p>
    <w:p w14:paraId="53374D18" w14:textId="77777777" w:rsidR="00DE006B" w:rsidRPr="00B9560C" w:rsidRDefault="00DE006B" w:rsidP="00DE006B">
      <w:pPr>
        <w:jc w:val="both"/>
        <w:rPr>
          <w:color w:val="000000" w:themeColor="text1"/>
          <w:lang w:val="mn-MN"/>
        </w:rPr>
      </w:pPr>
    </w:p>
    <w:p w14:paraId="0B956857" w14:textId="77777777" w:rsidR="00DE006B" w:rsidRPr="00B9560C" w:rsidRDefault="00DE006B" w:rsidP="00DE006B">
      <w:pPr>
        <w:ind w:left="3600" w:firstLine="720"/>
        <w:rPr>
          <w:color w:val="000000" w:themeColor="text1"/>
          <w:lang w:val="mn-MN"/>
        </w:rPr>
      </w:pPr>
      <w:r w:rsidRPr="00B9560C">
        <w:rPr>
          <w:color w:val="000000" w:themeColor="text1"/>
          <w:lang w:val="mn-MN"/>
        </w:rPr>
        <w:t>Хянасан: ......................................</w:t>
      </w:r>
    </w:p>
    <w:p w14:paraId="7DD0842E" w14:textId="77777777" w:rsidR="00DE006B" w:rsidRPr="00B9560C" w:rsidRDefault="00DE006B" w:rsidP="00DE006B">
      <w:pPr>
        <w:jc w:val="center"/>
        <w:rPr>
          <w:color w:val="000000" w:themeColor="text1"/>
          <w:lang w:val="mn-MN"/>
        </w:rPr>
      </w:pPr>
    </w:p>
    <w:p w14:paraId="436BC9DA" w14:textId="77777777" w:rsidR="00DE006B" w:rsidRPr="00B9560C" w:rsidRDefault="00DE006B" w:rsidP="00DE006B">
      <w:pPr>
        <w:ind w:left="3600" w:firstLine="720"/>
        <w:rPr>
          <w:rFonts w:eastAsia="Arial"/>
          <w:sz w:val="22"/>
          <w:lang w:val="mn-MN"/>
        </w:rPr>
      </w:pPr>
      <w:r w:rsidRPr="00B9560C">
        <w:rPr>
          <w:color w:val="000000" w:themeColor="text1"/>
          <w:lang w:val="mn-MN"/>
        </w:rPr>
        <w:t>Боловсруулсан:  ..........................................</w:t>
      </w:r>
    </w:p>
    <w:p w14:paraId="192B94D4" w14:textId="77777777" w:rsidR="00DE006B" w:rsidRPr="00B9560C" w:rsidRDefault="00DE006B" w:rsidP="00DE006B">
      <w:pPr>
        <w:rPr>
          <w:lang w:val="mn-MN"/>
        </w:rPr>
        <w:sectPr w:rsidR="00DE006B" w:rsidRPr="00B9560C" w:rsidSect="00F01667">
          <w:pgSz w:w="16838" w:h="11906" w:orient="landscape" w:code="9"/>
          <w:pgMar w:top="1701" w:right="1134" w:bottom="851" w:left="1134" w:header="720" w:footer="720" w:gutter="0"/>
          <w:cols w:space="720"/>
          <w:docGrid w:linePitch="360"/>
        </w:sectPr>
      </w:pPr>
    </w:p>
    <w:p w14:paraId="37F93A52" w14:textId="77777777" w:rsidR="00DE006B" w:rsidRPr="00B9560C" w:rsidRDefault="00DE006B" w:rsidP="00DE006B">
      <w:pPr>
        <w:jc w:val="right"/>
        <w:rPr>
          <w:b/>
          <w:color w:val="000000" w:themeColor="text1"/>
          <w:lang w:val="mn-MN"/>
        </w:rPr>
      </w:pPr>
      <w:r w:rsidRPr="00B9560C">
        <w:rPr>
          <w:b/>
          <w:color w:val="000000" w:themeColor="text1"/>
          <w:lang w:val="mn-MN"/>
        </w:rPr>
        <w:lastRenderedPageBreak/>
        <w:t>МАЯГТ-4</w:t>
      </w:r>
    </w:p>
    <w:p w14:paraId="6F3F2331" w14:textId="77777777" w:rsidR="00DE006B" w:rsidRPr="00B9560C" w:rsidRDefault="00DE006B" w:rsidP="00DE006B">
      <w:pPr>
        <w:jc w:val="center"/>
        <w:rPr>
          <w:color w:val="000000" w:themeColor="text1"/>
          <w:lang w:val="mn-MN"/>
        </w:rPr>
      </w:pPr>
      <w:r w:rsidRPr="00B9560C">
        <w:rPr>
          <w:color w:val="000000" w:themeColor="text1"/>
          <w:lang w:val="mn-MN"/>
        </w:rPr>
        <w:t>ТӨСВИЙН ЕРӨНХИЙЛӨН ЗАХИРАГЧ/</w:t>
      </w:r>
      <w:r w:rsidRPr="00B9560C">
        <w:rPr>
          <w:szCs w:val="24"/>
          <w:lang w:val="mn-MN"/>
        </w:rPr>
        <w:t>ХУВЬЦАА ЭЗЭМШИГЧИЙН ЭРХИЙГ ХЭРЭГЖҮҮЛЭГЧ ЭТГЭЭД</w:t>
      </w:r>
      <w:r w:rsidRPr="00B9560C">
        <w:rPr>
          <w:color w:val="000000" w:themeColor="text1"/>
          <w:lang w:val="mn-MN"/>
        </w:rPr>
        <w:t>/</w:t>
      </w:r>
      <w:r w:rsidRPr="00B9560C">
        <w:rPr>
          <w:szCs w:val="24"/>
          <w:lang w:val="mn-MN"/>
        </w:rPr>
        <w:t xml:space="preserve">ЗАСГИЙН ГАЗРЫН ХЭРЭГ ЭРХЛЭХ ГАЗРЫН </w:t>
      </w:r>
      <w:r w:rsidRPr="00B9560C">
        <w:rPr>
          <w:color w:val="000000" w:themeColor="text1"/>
          <w:lang w:val="mn-MN"/>
        </w:rPr>
        <w:t>.... ОНЫ ХУДАЛДАН АВАХ АЖИЛЛАГААНЫ ТӨЛӨВЛӨГӨӨ БАТАЛГААЖУУЛАХ МАЯГТ</w:t>
      </w:r>
    </w:p>
    <w:p w14:paraId="643612F9" w14:textId="77777777" w:rsidR="00DE006B" w:rsidRPr="00B9560C" w:rsidRDefault="00DE006B" w:rsidP="00DE006B">
      <w:pPr>
        <w:jc w:val="center"/>
        <w:rPr>
          <w:color w:val="000000" w:themeColor="text1"/>
          <w:lang w:val="mn-MN"/>
        </w:rPr>
      </w:pPr>
      <w:r w:rsidRPr="00B9560C">
        <w:rPr>
          <w:color w:val="000000" w:themeColor="text1"/>
          <w:lang w:val="mn-MN"/>
        </w:rPr>
        <w:t xml:space="preserve"> </w:t>
      </w:r>
    </w:p>
    <w:p w14:paraId="0982C42F" w14:textId="77777777" w:rsidR="00DE006B" w:rsidRPr="00B9560C" w:rsidRDefault="00DE006B" w:rsidP="00DE006B">
      <w:pPr>
        <w:jc w:val="both"/>
        <w:rPr>
          <w:color w:val="000000" w:themeColor="text1"/>
          <w:lang w:val="mn-MN"/>
        </w:rPr>
      </w:pPr>
      <w:r w:rsidRPr="00B9560C">
        <w:rPr>
          <w:color w:val="000000" w:themeColor="text1"/>
          <w:lang w:val="mn-MN"/>
        </w:rPr>
        <w:tab/>
        <w:t xml:space="preserve">Төрийн болон орон нутгийн өмчийн хөрөнгөөр бараа, ажил, үйлчилгээ худалдан авах тухай хуулийн 48 дугаар зүйлийн 48.4 дэх хэсэгт зааснаар өөрийн харьяа дараах байгууллагын худалдан авах ажиллагааны төлөвлөгөөг хянан нэгтгэж, цахим системд оруулж, төсвийн асуудал эрхэлсэн төрийн захиргааны төв байгууллагад хүргүүлснийг үүгээр баталгаажуулж байна. </w:t>
      </w:r>
    </w:p>
    <w:tbl>
      <w:tblPr>
        <w:tblStyle w:val="TableGrid"/>
        <w:tblW w:w="5000" w:type="pct"/>
        <w:jc w:val="center"/>
        <w:tblLook w:val="04A0" w:firstRow="1" w:lastRow="0" w:firstColumn="1" w:lastColumn="0" w:noHBand="0" w:noVBand="1"/>
      </w:tblPr>
      <w:tblGrid>
        <w:gridCol w:w="475"/>
        <w:gridCol w:w="2134"/>
        <w:gridCol w:w="1898"/>
        <w:gridCol w:w="1305"/>
        <w:gridCol w:w="1879"/>
        <w:gridCol w:w="1879"/>
      </w:tblGrid>
      <w:tr w:rsidR="00DE006B" w:rsidRPr="00B9560C" w14:paraId="78E876B4"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78ACFDDC" w14:textId="77777777" w:rsidR="00DE006B" w:rsidRPr="00B9560C" w:rsidRDefault="00DE006B" w:rsidP="00F85450">
            <w:pPr>
              <w:jc w:val="center"/>
              <w:rPr>
                <w:color w:val="000000" w:themeColor="text1"/>
                <w:lang w:val="mn-MN"/>
              </w:rPr>
            </w:pPr>
            <w:r w:rsidRPr="00B9560C">
              <w:rPr>
                <w:color w:val="000000" w:themeColor="text1"/>
                <w:lang w:val="mn-MN"/>
              </w:rPr>
              <w:t>№</w:t>
            </w:r>
          </w:p>
        </w:tc>
        <w:tc>
          <w:tcPr>
            <w:tcW w:w="1216" w:type="pct"/>
            <w:tcBorders>
              <w:top w:val="single" w:sz="4" w:space="0" w:color="auto"/>
              <w:left w:val="single" w:sz="4" w:space="0" w:color="auto"/>
              <w:bottom w:val="single" w:sz="4" w:space="0" w:color="auto"/>
              <w:right w:val="single" w:sz="4" w:space="0" w:color="auto"/>
            </w:tcBorders>
            <w:vAlign w:val="center"/>
            <w:hideMark/>
          </w:tcPr>
          <w:p w14:paraId="1F93E95E" w14:textId="77777777" w:rsidR="00DE006B" w:rsidRPr="00B9560C" w:rsidRDefault="00DE006B" w:rsidP="00F85450">
            <w:pPr>
              <w:jc w:val="center"/>
              <w:rPr>
                <w:color w:val="000000" w:themeColor="text1"/>
                <w:lang w:val="mn-MN"/>
              </w:rPr>
            </w:pPr>
            <w:r w:rsidRPr="00B9560C">
              <w:rPr>
                <w:color w:val="000000" w:themeColor="text1"/>
                <w:lang w:val="mn-MN"/>
              </w:rPr>
              <w:t>Захиалагч байгууллагын нэр</w:t>
            </w:r>
          </w:p>
        </w:tc>
        <w:tc>
          <w:tcPr>
            <w:tcW w:w="1092" w:type="pct"/>
            <w:tcBorders>
              <w:top w:val="single" w:sz="4" w:space="0" w:color="auto"/>
              <w:left w:val="single" w:sz="4" w:space="0" w:color="auto"/>
              <w:bottom w:val="single" w:sz="4" w:space="0" w:color="auto"/>
              <w:right w:val="single" w:sz="4" w:space="0" w:color="auto"/>
            </w:tcBorders>
            <w:vAlign w:val="center"/>
          </w:tcPr>
          <w:p w14:paraId="086C8C26" w14:textId="77777777" w:rsidR="00DE006B" w:rsidRPr="00B9560C" w:rsidRDefault="00DE006B" w:rsidP="00F85450">
            <w:pPr>
              <w:jc w:val="center"/>
              <w:rPr>
                <w:color w:val="000000" w:themeColor="text1"/>
                <w:lang w:val="mn-MN"/>
              </w:rPr>
            </w:pPr>
            <w:r w:rsidRPr="00B9560C">
              <w:rPr>
                <w:color w:val="000000" w:themeColor="text1"/>
                <w:lang w:val="mn-MN"/>
              </w:rPr>
              <w:t>Нийт төсөл, арга хэмжээний тоо</w:t>
            </w:r>
          </w:p>
        </w:tc>
        <w:tc>
          <w:tcPr>
            <w:tcW w:w="782" w:type="pct"/>
            <w:tcBorders>
              <w:top w:val="single" w:sz="4" w:space="0" w:color="auto"/>
              <w:left w:val="single" w:sz="4" w:space="0" w:color="auto"/>
              <w:bottom w:val="single" w:sz="4" w:space="0" w:color="auto"/>
              <w:right w:val="single" w:sz="4" w:space="0" w:color="auto"/>
            </w:tcBorders>
            <w:vAlign w:val="center"/>
            <w:hideMark/>
          </w:tcPr>
          <w:p w14:paraId="47494ED8" w14:textId="77777777" w:rsidR="00DE006B" w:rsidRPr="00B9560C" w:rsidRDefault="00DE006B" w:rsidP="00F85450">
            <w:pPr>
              <w:jc w:val="center"/>
              <w:rPr>
                <w:color w:val="000000" w:themeColor="text1"/>
                <w:lang w:val="mn-MN"/>
              </w:rPr>
            </w:pPr>
            <w:r w:rsidRPr="00B9560C">
              <w:rPr>
                <w:color w:val="000000" w:themeColor="text1"/>
                <w:lang w:val="mn-MN"/>
              </w:rPr>
              <w:t>Нийт төсөвт өртөг</w:t>
            </w:r>
          </w:p>
        </w:tc>
        <w:tc>
          <w:tcPr>
            <w:tcW w:w="781" w:type="pct"/>
            <w:tcBorders>
              <w:top w:val="single" w:sz="4" w:space="0" w:color="auto"/>
              <w:left w:val="single" w:sz="4" w:space="0" w:color="auto"/>
              <w:bottom w:val="single" w:sz="4" w:space="0" w:color="auto"/>
              <w:right w:val="single" w:sz="4" w:space="0" w:color="auto"/>
            </w:tcBorders>
            <w:vAlign w:val="center"/>
          </w:tcPr>
          <w:p w14:paraId="6262816B" w14:textId="77777777" w:rsidR="00DE006B" w:rsidRPr="00B9560C" w:rsidRDefault="00DE006B" w:rsidP="00F85450">
            <w:pPr>
              <w:jc w:val="center"/>
              <w:rPr>
                <w:color w:val="000000" w:themeColor="text1"/>
                <w:lang w:val="mn-MN"/>
              </w:rPr>
            </w:pPr>
            <w:r w:rsidRPr="00B9560C">
              <w:rPr>
                <w:color w:val="000000" w:themeColor="text1"/>
                <w:lang w:val="mn-MN"/>
              </w:rPr>
              <w:t>Баталгаажуулагч-1</w:t>
            </w:r>
            <w:r w:rsidRPr="00B9560C">
              <w:rPr>
                <w:rStyle w:val="FootnoteReference"/>
                <w:color w:val="000000" w:themeColor="text1"/>
                <w:lang w:val="mn-MN"/>
              </w:rPr>
              <w:footnoteReference w:id="13"/>
            </w:r>
          </w:p>
        </w:tc>
        <w:tc>
          <w:tcPr>
            <w:tcW w:w="780" w:type="pct"/>
            <w:tcBorders>
              <w:top w:val="single" w:sz="4" w:space="0" w:color="auto"/>
              <w:left w:val="single" w:sz="4" w:space="0" w:color="auto"/>
              <w:bottom w:val="single" w:sz="4" w:space="0" w:color="auto"/>
              <w:right w:val="single" w:sz="4" w:space="0" w:color="auto"/>
            </w:tcBorders>
            <w:vAlign w:val="center"/>
          </w:tcPr>
          <w:p w14:paraId="780BD49D" w14:textId="77777777" w:rsidR="00DE006B" w:rsidRPr="00B9560C" w:rsidRDefault="00DE006B" w:rsidP="00F85450">
            <w:pPr>
              <w:jc w:val="center"/>
              <w:rPr>
                <w:color w:val="000000" w:themeColor="text1"/>
                <w:lang w:val="mn-MN"/>
              </w:rPr>
            </w:pPr>
            <w:r w:rsidRPr="00B9560C">
              <w:rPr>
                <w:color w:val="000000" w:themeColor="text1"/>
                <w:lang w:val="mn-MN"/>
              </w:rPr>
              <w:t>Баталгаажуулагч-2</w:t>
            </w:r>
            <w:r w:rsidRPr="00B9560C">
              <w:rPr>
                <w:rStyle w:val="FootnoteReference"/>
                <w:color w:val="000000" w:themeColor="text1"/>
                <w:lang w:val="mn-MN"/>
              </w:rPr>
              <w:footnoteReference w:id="14"/>
            </w:r>
          </w:p>
        </w:tc>
      </w:tr>
      <w:tr w:rsidR="00DE006B" w:rsidRPr="00B9560C" w14:paraId="58351A48"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091ED859" w14:textId="77777777" w:rsidR="00DE006B" w:rsidRPr="00B9560C" w:rsidRDefault="00DE006B" w:rsidP="00F85450">
            <w:pPr>
              <w:jc w:val="center"/>
              <w:rPr>
                <w:color w:val="000000" w:themeColor="text1"/>
                <w:lang w:val="mn-MN"/>
              </w:rPr>
            </w:pPr>
            <w:r w:rsidRPr="00B9560C">
              <w:rPr>
                <w:color w:val="000000" w:themeColor="text1"/>
                <w:lang w:val="mn-MN"/>
              </w:rPr>
              <w:t>1</w:t>
            </w:r>
          </w:p>
        </w:tc>
        <w:tc>
          <w:tcPr>
            <w:tcW w:w="1216" w:type="pct"/>
            <w:tcBorders>
              <w:top w:val="single" w:sz="4" w:space="0" w:color="auto"/>
              <w:left w:val="single" w:sz="4" w:space="0" w:color="auto"/>
              <w:bottom w:val="single" w:sz="4" w:space="0" w:color="auto"/>
              <w:right w:val="single" w:sz="4" w:space="0" w:color="auto"/>
            </w:tcBorders>
          </w:tcPr>
          <w:p w14:paraId="7F5E72AB" w14:textId="77777777" w:rsidR="00DE006B" w:rsidRPr="00B9560C" w:rsidRDefault="00DE006B" w:rsidP="00F85450">
            <w:pPr>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65620DFE" w14:textId="77777777" w:rsidR="00DE006B" w:rsidRPr="00B9560C" w:rsidRDefault="00DE006B" w:rsidP="00F85450">
            <w:pPr>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7DBFBD7C"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3FD533AF"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712CA14E" w14:textId="77777777" w:rsidR="00DE006B" w:rsidRPr="00B9560C" w:rsidRDefault="00DE006B" w:rsidP="00F85450">
            <w:pPr>
              <w:jc w:val="center"/>
              <w:rPr>
                <w:color w:val="000000" w:themeColor="text1"/>
                <w:lang w:val="mn-MN"/>
              </w:rPr>
            </w:pPr>
          </w:p>
        </w:tc>
      </w:tr>
      <w:tr w:rsidR="00DE006B" w:rsidRPr="00B9560C" w14:paraId="79C766F2"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083E1A32" w14:textId="77777777" w:rsidR="00DE006B" w:rsidRPr="00B9560C" w:rsidRDefault="00DE006B" w:rsidP="00F85450">
            <w:pPr>
              <w:jc w:val="center"/>
              <w:rPr>
                <w:color w:val="000000" w:themeColor="text1"/>
                <w:lang w:val="mn-MN"/>
              </w:rPr>
            </w:pPr>
            <w:r w:rsidRPr="00B9560C">
              <w:rPr>
                <w:color w:val="000000" w:themeColor="text1"/>
                <w:lang w:val="mn-MN"/>
              </w:rPr>
              <w:t>2</w:t>
            </w:r>
          </w:p>
        </w:tc>
        <w:tc>
          <w:tcPr>
            <w:tcW w:w="1216" w:type="pct"/>
            <w:tcBorders>
              <w:top w:val="single" w:sz="4" w:space="0" w:color="auto"/>
              <w:left w:val="single" w:sz="4" w:space="0" w:color="auto"/>
              <w:bottom w:val="single" w:sz="4" w:space="0" w:color="auto"/>
              <w:right w:val="single" w:sz="4" w:space="0" w:color="auto"/>
            </w:tcBorders>
          </w:tcPr>
          <w:p w14:paraId="517FA211" w14:textId="77777777" w:rsidR="00DE006B" w:rsidRPr="00B9560C" w:rsidRDefault="00DE006B" w:rsidP="00F85450">
            <w:pPr>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28793EF8" w14:textId="77777777" w:rsidR="00DE006B" w:rsidRPr="00B9560C" w:rsidRDefault="00DE006B" w:rsidP="00F85450">
            <w:pPr>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4E716CEF"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706CF98B"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1FAE38D8" w14:textId="77777777" w:rsidR="00DE006B" w:rsidRPr="00B9560C" w:rsidRDefault="00DE006B" w:rsidP="00F85450">
            <w:pPr>
              <w:jc w:val="center"/>
              <w:rPr>
                <w:color w:val="000000" w:themeColor="text1"/>
                <w:lang w:val="mn-MN"/>
              </w:rPr>
            </w:pPr>
          </w:p>
        </w:tc>
      </w:tr>
      <w:tr w:rsidR="00DE006B" w:rsidRPr="00B9560C" w14:paraId="78F7FB84"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71C53FC2" w14:textId="77777777" w:rsidR="00DE006B" w:rsidRPr="00B9560C" w:rsidRDefault="00DE006B" w:rsidP="00F85450">
            <w:pPr>
              <w:jc w:val="center"/>
              <w:rPr>
                <w:color w:val="000000" w:themeColor="text1"/>
                <w:lang w:val="mn-MN"/>
              </w:rPr>
            </w:pPr>
            <w:r w:rsidRPr="00B9560C">
              <w:rPr>
                <w:color w:val="000000" w:themeColor="text1"/>
                <w:lang w:val="mn-MN"/>
              </w:rPr>
              <w:t>3</w:t>
            </w:r>
          </w:p>
        </w:tc>
        <w:tc>
          <w:tcPr>
            <w:tcW w:w="1216" w:type="pct"/>
            <w:tcBorders>
              <w:top w:val="single" w:sz="4" w:space="0" w:color="auto"/>
              <w:left w:val="single" w:sz="4" w:space="0" w:color="auto"/>
              <w:bottom w:val="single" w:sz="4" w:space="0" w:color="auto"/>
              <w:right w:val="single" w:sz="4" w:space="0" w:color="auto"/>
            </w:tcBorders>
          </w:tcPr>
          <w:p w14:paraId="372BDA68" w14:textId="77777777" w:rsidR="00DE006B" w:rsidRPr="00B9560C" w:rsidRDefault="00DE006B" w:rsidP="00F85450">
            <w:pPr>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28669509" w14:textId="77777777" w:rsidR="00DE006B" w:rsidRPr="00B9560C" w:rsidRDefault="00DE006B" w:rsidP="00F85450">
            <w:pPr>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0270382A"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26275816"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4E6AF9A5" w14:textId="77777777" w:rsidR="00DE006B" w:rsidRPr="00B9560C" w:rsidRDefault="00DE006B" w:rsidP="00F85450">
            <w:pPr>
              <w:jc w:val="center"/>
              <w:rPr>
                <w:color w:val="000000" w:themeColor="text1"/>
                <w:lang w:val="mn-MN"/>
              </w:rPr>
            </w:pPr>
          </w:p>
        </w:tc>
      </w:tr>
      <w:tr w:rsidR="00DE006B" w:rsidRPr="00B9560C" w14:paraId="1F8E5155"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5C78E938" w14:textId="77777777" w:rsidR="00DE006B" w:rsidRPr="00B9560C" w:rsidRDefault="00DE006B" w:rsidP="00F85450">
            <w:pPr>
              <w:jc w:val="center"/>
              <w:rPr>
                <w:color w:val="000000" w:themeColor="text1"/>
                <w:lang w:val="mn-MN"/>
              </w:rPr>
            </w:pPr>
            <w:r w:rsidRPr="00B9560C">
              <w:rPr>
                <w:color w:val="000000" w:themeColor="text1"/>
                <w:lang w:val="mn-MN"/>
              </w:rPr>
              <w:t>4</w:t>
            </w:r>
          </w:p>
        </w:tc>
        <w:tc>
          <w:tcPr>
            <w:tcW w:w="1216" w:type="pct"/>
            <w:tcBorders>
              <w:top w:val="single" w:sz="4" w:space="0" w:color="auto"/>
              <w:left w:val="single" w:sz="4" w:space="0" w:color="auto"/>
              <w:bottom w:val="single" w:sz="4" w:space="0" w:color="auto"/>
              <w:right w:val="single" w:sz="4" w:space="0" w:color="auto"/>
            </w:tcBorders>
          </w:tcPr>
          <w:p w14:paraId="2597E356" w14:textId="77777777" w:rsidR="00DE006B" w:rsidRPr="00B9560C" w:rsidRDefault="00DE006B" w:rsidP="00F85450">
            <w:pPr>
              <w:jc w:val="both"/>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4EF9137D" w14:textId="77777777" w:rsidR="00DE006B" w:rsidRPr="00B9560C" w:rsidRDefault="00DE006B" w:rsidP="00F85450">
            <w:pPr>
              <w:jc w:val="both"/>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446D738F"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35F703ED"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605E5FCE" w14:textId="77777777" w:rsidR="00DE006B" w:rsidRPr="00B9560C" w:rsidRDefault="00DE006B" w:rsidP="00F85450">
            <w:pPr>
              <w:jc w:val="center"/>
              <w:rPr>
                <w:color w:val="000000" w:themeColor="text1"/>
                <w:lang w:val="mn-MN"/>
              </w:rPr>
            </w:pPr>
          </w:p>
        </w:tc>
      </w:tr>
      <w:tr w:rsidR="00DE006B" w:rsidRPr="00B9560C" w14:paraId="5BA8A8CE"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31D2E825" w14:textId="77777777" w:rsidR="00DE006B" w:rsidRPr="00B9560C" w:rsidRDefault="00DE006B" w:rsidP="00F85450">
            <w:pPr>
              <w:jc w:val="center"/>
              <w:rPr>
                <w:color w:val="000000" w:themeColor="text1"/>
                <w:lang w:val="mn-MN"/>
              </w:rPr>
            </w:pPr>
            <w:r w:rsidRPr="00B9560C">
              <w:rPr>
                <w:color w:val="000000" w:themeColor="text1"/>
                <w:lang w:val="mn-MN"/>
              </w:rPr>
              <w:t>5</w:t>
            </w:r>
          </w:p>
        </w:tc>
        <w:tc>
          <w:tcPr>
            <w:tcW w:w="1216" w:type="pct"/>
            <w:tcBorders>
              <w:top w:val="single" w:sz="4" w:space="0" w:color="auto"/>
              <w:left w:val="single" w:sz="4" w:space="0" w:color="auto"/>
              <w:bottom w:val="single" w:sz="4" w:space="0" w:color="auto"/>
              <w:right w:val="single" w:sz="4" w:space="0" w:color="auto"/>
            </w:tcBorders>
          </w:tcPr>
          <w:p w14:paraId="0320AB1D" w14:textId="77777777" w:rsidR="00DE006B" w:rsidRPr="00B9560C" w:rsidRDefault="00DE006B" w:rsidP="00F85450">
            <w:pPr>
              <w:jc w:val="both"/>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17511895" w14:textId="77777777" w:rsidR="00DE006B" w:rsidRPr="00B9560C" w:rsidRDefault="00DE006B" w:rsidP="00F85450">
            <w:pPr>
              <w:jc w:val="both"/>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1D28C395"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3FE3DF21"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23F3D114" w14:textId="77777777" w:rsidR="00DE006B" w:rsidRPr="00B9560C" w:rsidRDefault="00DE006B" w:rsidP="00F85450">
            <w:pPr>
              <w:jc w:val="center"/>
              <w:rPr>
                <w:color w:val="000000" w:themeColor="text1"/>
                <w:lang w:val="mn-MN"/>
              </w:rPr>
            </w:pPr>
          </w:p>
        </w:tc>
      </w:tr>
      <w:tr w:rsidR="00DE006B" w:rsidRPr="00B9560C" w14:paraId="1948285C"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7060DE0B" w14:textId="77777777" w:rsidR="00DE006B" w:rsidRPr="00B9560C" w:rsidRDefault="00DE006B" w:rsidP="00F85450">
            <w:pPr>
              <w:jc w:val="center"/>
              <w:rPr>
                <w:color w:val="000000" w:themeColor="text1"/>
                <w:lang w:val="mn-MN"/>
              </w:rPr>
            </w:pPr>
            <w:r w:rsidRPr="00B9560C">
              <w:rPr>
                <w:color w:val="000000" w:themeColor="text1"/>
                <w:lang w:val="mn-MN"/>
              </w:rPr>
              <w:t>6</w:t>
            </w:r>
          </w:p>
        </w:tc>
        <w:tc>
          <w:tcPr>
            <w:tcW w:w="1216" w:type="pct"/>
            <w:tcBorders>
              <w:top w:val="single" w:sz="4" w:space="0" w:color="auto"/>
              <w:left w:val="single" w:sz="4" w:space="0" w:color="auto"/>
              <w:bottom w:val="single" w:sz="4" w:space="0" w:color="auto"/>
              <w:right w:val="single" w:sz="4" w:space="0" w:color="auto"/>
            </w:tcBorders>
          </w:tcPr>
          <w:p w14:paraId="4F334BD3" w14:textId="77777777" w:rsidR="00DE006B" w:rsidRPr="00B9560C" w:rsidRDefault="00DE006B" w:rsidP="00F85450">
            <w:pPr>
              <w:jc w:val="both"/>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7DF0B2FE" w14:textId="77777777" w:rsidR="00DE006B" w:rsidRPr="00B9560C" w:rsidRDefault="00DE006B" w:rsidP="00F85450">
            <w:pPr>
              <w:jc w:val="both"/>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160FB635"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73CDD383"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3A3834A3" w14:textId="77777777" w:rsidR="00DE006B" w:rsidRPr="00B9560C" w:rsidRDefault="00DE006B" w:rsidP="00F85450">
            <w:pPr>
              <w:jc w:val="center"/>
              <w:rPr>
                <w:color w:val="000000" w:themeColor="text1"/>
                <w:lang w:val="mn-MN"/>
              </w:rPr>
            </w:pPr>
          </w:p>
        </w:tc>
      </w:tr>
      <w:tr w:rsidR="00DE006B" w:rsidRPr="00B9560C" w14:paraId="622CDD40"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tcPr>
          <w:p w14:paraId="00410E6B" w14:textId="77777777" w:rsidR="00DE006B" w:rsidRPr="00B9560C" w:rsidRDefault="00DE006B" w:rsidP="00F85450">
            <w:pPr>
              <w:jc w:val="center"/>
              <w:rPr>
                <w:color w:val="000000" w:themeColor="text1"/>
                <w:lang w:val="mn-MN"/>
              </w:rPr>
            </w:pPr>
          </w:p>
        </w:tc>
        <w:tc>
          <w:tcPr>
            <w:tcW w:w="1216" w:type="pct"/>
            <w:tcBorders>
              <w:top w:val="single" w:sz="4" w:space="0" w:color="auto"/>
              <w:left w:val="single" w:sz="4" w:space="0" w:color="auto"/>
              <w:bottom w:val="single" w:sz="4" w:space="0" w:color="auto"/>
              <w:right w:val="single" w:sz="4" w:space="0" w:color="auto"/>
            </w:tcBorders>
          </w:tcPr>
          <w:p w14:paraId="5AD2CCCD" w14:textId="77777777" w:rsidR="00DE006B" w:rsidRPr="00B9560C" w:rsidRDefault="00DE006B" w:rsidP="00F85450">
            <w:pPr>
              <w:jc w:val="center"/>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6407BB93" w14:textId="77777777" w:rsidR="00DE006B" w:rsidRPr="00B9560C" w:rsidRDefault="00DE006B" w:rsidP="00F85450">
            <w:pPr>
              <w:jc w:val="center"/>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17B3DC3C"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6A149780"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33050210" w14:textId="77777777" w:rsidR="00DE006B" w:rsidRPr="00B9560C" w:rsidRDefault="00DE006B" w:rsidP="00F85450">
            <w:pPr>
              <w:jc w:val="center"/>
              <w:rPr>
                <w:color w:val="000000" w:themeColor="text1"/>
                <w:lang w:val="mn-MN"/>
              </w:rPr>
            </w:pPr>
          </w:p>
        </w:tc>
      </w:tr>
    </w:tbl>
    <w:p w14:paraId="6E30DE5A" w14:textId="77777777" w:rsidR="00DE006B" w:rsidRPr="00B9560C" w:rsidRDefault="00DE006B" w:rsidP="00DE006B">
      <w:pPr>
        <w:jc w:val="both"/>
        <w:rPr>
          <w:rFonts w:eastAsia="Times New Roman"/>
          <w:color w:val="000000" w:themeColor="text1"/>
          <w:szCs w:val="24"/>
          <w:lang w:val="mn-MN"/>
        </w:rPr>
      </w:pPr>
    </w:p>
    <w:p w14:paraId="63CF176F" w14:textId="77777777" w:rsidR="00DE006B" w:rsidRPr="00B9560C" w:rsidRDefault="00DE006B" w:rsidP="00DE006B">
      <w:pPr>
        <w:jc w:val="both"/>
        <w:rPr>
          <w:rFonts w:eastAsia="Times New Roman"/>
          <w:color w:val="000000" w:themeColor="text1"/>
          <w:szCs w:val="24"/>
          <w:lang w:val="mn-MN"/>
        </w:rPr>
      </w:pPr>
    </w:p>
    <w:p w14:paraId="1AC2D72A" w14:textId="77777777" w:rsidR="00DE006B" w:rsidRPr="00B9560C" w:rsidRDefault="00DE006B" w:rsidP="00DE006B">
      <w:pPr>
        <w:jc w:val="both"/>
        <w:rPr>
          <w:rFonts w:eastAsia="Times New Roman"/>
          <w:color w:val="000000" w:themeColor="text1"/>
          <w:szCs w:val="24"/>
          <w:lang w:val="mn-MN"/>
        </w:rPr>
      </w:pPr>
      <w:r w:rsidRPr="00B9560C">
        <w:rPr>
          <w:rFonts w:eastAsia="Times New Roman"/>
          <w:color w:val="000000" w:themeColor="text1"/>
          <w:szCs w:val="24"/>
          <w:lang w:val="mn-MN"/>
        </w:rPr>
        <w:t xml:space="preserve">Баталгаажуулагч: </w:t>
      </w:r>
    </w:p>
    <w:p w14:paraId="3FC537EE" w14:textId="77777777" w:rsidR="00DE006B" w:rsidRPr="00B9560C" w:rsidRDefault="00DE006B" w:rsidP="00DE006B">
      <w:pPr>
        <w:ind w:left="720"/>
        <w:jc w:val="both"/>
        <w:rPr>
          <w:szCs w:val="24"/>
          <w:lang w:val="mn-MN"/>
        </w:rPr>
      </w:pPr>
      <w:r w:rsidRPr="00B9560C">
        <w:rPr>
          <w:rFonts w:eastAsia="Times New Roman"/>
          <w:color w:val="000000" w:themeColor="text1"/>
          <w:szCs w:val="24"/>
          <w:lang w:val="mn-MN"/>
        </w:rPr>
        <w:t>Төсвийн ерөнхийлөн захирагч/Х</w:t>
      </w:r>
      <w:r w:rsidRPr="00B9560C">
        <w:rPr>
          <w:szCs w:val="24"/>
          <w:lang w:val="mn-MN"/>
        </w:rPr>
        <w:t>увьцаа эзэмшигчийн эрхийг хэрэгжүүлэгч этгээд</w:t>
      </w:r>
      <w:r w:rsidRPr="00B9560C">
        <w:rPr>
          <w:color w:val="000000" w:themeColor="text1"/>
          <w:lang w:val="mn-MN"/>
        </w:rPr>
        <w:t xml:space="preserve">/Засгийн газрын Хэрэг эрхлэх газар </w:t>
      </w:r>
    </w:p>
    <w:p w14:paraId="0BFF7EDB" w14:textId="77777777" w:rsidR="00DE006B" w:rsidRPr="00B9560C" w:rsidRDefault="00DE006B" w:rsidP="00DE006B">
      <w:pPr>
        <w:jc w:val="center"/>
        <w:rPr>
          <w:i/>
          <w:szCs w:val="24"/>
          <w:lang w:val="mn-MN"/>
        </w:rPr>
      </w:pPr>
      <w:r w:rsidRPr="00B9560C">
        <w:rPr>
          <w:i/>
          <w:szCs w:val="24"/>
          <w:lang w:val="mn-MN"/>
        </w:rPr>
        <w:t>(гарын үсэг, огноо)</w:t>
      </w:r>
    </w:p>
    <w:p w14:paraId="63B23F6B" w14:textId="77777777" w:rsidR="00DE006B" w:rsidRPr="00B9560C" w:rsidRDefault="00DE006B" w:rsidP="00DE006B">
      <w:pPr>
        <w:jc w:val="center"/>
        <w:rPr>
          <w:i/>
          <w:szCs w:val="24"/>
          <w:lang w:val="mn-MN"/>
        </w:rPr>
      </w:pPr>
    </w:p>
    <w:p w14:paraId="4837DDFD" w14:textId="77777777" w:rsidR="00DE006B" w:rsidRPr="00B9560C" w:rsidRDefault="00DE006B" w:rsidP="00DE006B">
      <w:pPr>
        <w:jc w:val="center"/>
        <w:rPr>
          <w:rFonts w:eastAsia="Times New Roman"/>
          <w:i/>
          <w:color w:val="000000" w:themeColor="text1"/>
          <w:szCs w:val="24"/>
          <w:lang w:val="mn-MN"/>
        </w:rPr>
        <w:sectPr w:rsidR="00DE006B" w:rsidRPr="00B9560C" w:rsidSect="00F01667">
          <w:pgSz w:w="11906" w:h="16838" w:code="9"/>
          <w:pgMar w:top="1134" w:right="851" w:bottom="1134" w:left="1701" w:header="720" w:footer="720" w:gutter="0"/>
          <w:cols w:space="720"/>
          <w:docGrid w:linePitch="360"/>
        </w:sectPr>
      </w:pPr>
    </w:p>
    <w:p w14:paraId="224BFEE4" w14:textId="77777777" w:rsidR="00DE006B" w:rsidRPr="00B9560C" w:rsidRDefault="00DE006B" w:rsidP="00DE006B">
      <w:pPr>
        <w:jc w:val="right"/>
        <w:rPr>
          <w:b/>
          <w:color w:val="000000" w:themeColor="text1"/>
          <w:lang w:val="mn-MN"/>
        </w:rPr>
      </w:pPr>
      <w:r w:rsidRPr="00B9560C">
        <w:rPr>
          <w:b/>
          <w:color w:val="000000" w:themeColor="text1"/>
          <w:lang w:val="mn-MN"/>
        </w:rPr>
        <w:lastRenderedPageBreak/>
        <w:t>МАЯГТ-5</w:t>
      </w:r>
    </w:p>
    <w:p w14:paraId="587E2B59" w14:textId="77777777" w:rsidR="00DE006B" w:rsidRPr="00B9560C" w:rsidRDefault="00DE006B" w:rsidP="00DE006B">
      <w:pPr>
        <w:jc w:val="center"/>
        <w:rPr>
          <w:color w:val="000000" w:themeColor="text1"/>
          <w:lang w:val="mn-MN"/>
        </w:rPr>
      </w:pPr>
      <w:r w:rsidRPr="00B9560C">
        <w:rPr>
          <w:color w:val="000000" w:themeColor="text1"/>
          <w:lang w:val="mn-MN"/>
        </w:rPr>
        <w:t>ТӨСВИЙН ЕРӨНХИЙЛӨН ЗАХИРАГЧ/</w:t>
      </w:r>
      <w:r w:rsidRPr="00B9560C">
        <w:rPr>
          <w:szCs w:val="24"/>
          <w:lang w:val="mn-MN"/>
        </w:rPr>
        <w:t>ХУВЬЦАА ЭЗЭМШИГЧИЙН ЭРХИЙГ ХЭРЭГЖҮҮЛЭГЧ ЭТГЭЭД</w:t>
      </w:r>
      <w:r w:rsidRPr="00B9560C">
        <w:rPr>
          <w:color w:val="000000" w:themeColor="text1"/>
          <w:lang w:val="mn-MN"/>
        </w:rPr>
        <w:t>/</w:t>
      </w:r>
      <w:r w:rsidRPr="00B9560C">
        <w:rPr>
          <w:szCs w:val="24"/>
          <w:lang w:val="mn-MN"/>
        </w:rPr>
        <w:t xml:space="preserve">ЗАСГИЙН ГАЗРЫН ХЭРЭГ ЭРХЛЭХ ГАЗРЫН </w:t>
      </w:r>
      <w:r w:rsidRPr="00B9560C">
        <w:rPr>
          <w:color w:val="000000" w:themeColor="text1"/>
          <w:lang w:val="mn-MN"/>
        </w:rPr>
        <w:t>.... ОНЫ ХУДАЛДАН АВАХ АЖИЛЛАГААНЫ ТАЙЛАН БАТАЛГААЖУУЛАХ МАЯГТ</w:t>
      </w:r>
    </w:p>
    <w:p w14:paraId="7B51C9D9" w14:textId="77777777" w:rsidR="00DE006B" w:rsidRPr="00B9560C" w:rsidRDefault="00DE006B" w:rsidP="00DE006B">
      <w:pPr>
        <w:jc w:val="center"/>
        <w:rPr>
          <w:color w:val="000000" w:themeColor="text1"/>
          <w:lang w:val="mn-MN"/>
        </w:rPr>
      </w:pPr>
      <w:r w:rsidRPr="00B9560C">
        <w:rPr>
          <w:color w:val="000000" w:themeColor="text1"/>
          <w:lang w:val="mn-MN"/>
        </w:rPr>
        <w:t xml:space="preserve"> </w:t>
      </w:r>
    </w:p>
    <w:p w14:paraId="0BB985D8" w14:textId="77777777" w:rsidR="00DE006B" w:rsidRPr="00B9560C" w:rsidRDefault="00DE006B" w:rsidP="00DE006B">
      <w:pPr>
        <w:jc w:val="both"/>
        <w:rPr>
          <w:color w:val="000000" w:themeColor="text1"/>
          <w:lang w:val="mn-MN"/>
        </w:rPr>
      </w:pPr>
      <w:r w:rsidRPr="00B9560C">
        <w:rPr>
          <w:color w:val="000000" w:themeColor="text1"/>
          <w:lang w:val="mn-MN"/>
        </w:rPr>
        <w:tab/>
        <w:t xml:space="preserve">Төрийн болон орон нутгийн өмчийн хөрөнгөөр бараа, ажил, үйлчилгээ худалдан авах тухай хуулийн 49 дүгээр зүйлийн 49.5 дахь хэсэгт зааснаар өөрийн харьяа дараах байгууллагын худалдан авах ажиллагааны тайланг хянан нэгтгэж, цахим системд оруулж, төсвийн асуудал эрхэлсэн төрийн захиргааны төв байгууллагад хүргүүлснийг үүгээр баталгаажуулж байна. </w:t>
      </w:r>
    </w:p>
    <w:tbl>
      <w:tblPr>
        <w:tblStyle w:val="TableGrid"/>
        <w:tblW w:w="5000" w:type="pct"/>
        <w:jc w:val="center"/>
        <w:tblLook w:val="04A0" w:firstRow="1" w:lastRow="0" w:firstColumn="1" w:lastColumn="0" w:noHBand="0" w:noVBand="1"/>
      </w:tblPr>
      <w:tblGrid>
        <w:gridCol w:w="475"/>
        <w:gridCol w:w="2136"/>
        <w:gridCol w:w="1899"/>
        <w:gridCol w:w="1305"/>
        <w:gridCol w:w="1879"/>
        <w:gridCol w:w="1879"/>
      </w:tblGrid>
      <w:tr w:rsidR="00DE006B" w:rsidRPr="00B9560C" w14:paraId="16E8339C"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67505442" w14:textId="77777777" w:rsidR="00DE006B" w:rsidRPr="00B9560C" w:rsidRDefault="00DE006B" w:rsidP="00F85450">
            <w:pPr>
              <w:jc w:val="center"/>
              <w:rPr>
                <w:color w:val="000000" w:themeColor="text1"/>
                <w:lang w:val="mn-MN"/>
              </w:rPr>
            </w:pPr>
            <w:r w:rsidRPr="00B9560C">
              <w:rPr>
                <w:color w:val="000000" w:themeColor="text1"/>
                <w:lang w:val="mn-MN"/>
              </w:rPr>
              <w:t>№</w:t>
            </w:r>
          </w:p>
        </w:tc>
        <w:tc>
          <w:tcPr>
            <w:tcW w:w="1216" w:type="pct"/>
            <w:tcBorders>
              <w:top w:val="single" w:sz="4" w:space="0" w:color="auto"/>
              <w:left w:val="single" w:sz="4" w:space="0" w:color="auto"/>
              <w:bottom w:val="single" w:sz="4" w:space="0" w:color="auto"/>
              <w:right w:val="single" w:sz="4" w:space="0" w:color="auto"/>
            </w:tcBorders>
            <w:vAlign w:val="center"/>
            <w:hideMark/>
          </w:tcPr>
          <w:p w14:paraId="0FBD48F0" w14:textId="77777777" w:rsidR="00DE006B" w:rsidRPr="00B9560C" w:rsidRDefault="00DE006B" w:rsidP="00F85450">
            <w:pPr>
              <w:jc w:val="center"/>
              <w:rPr>
                <w:color w:val="000000" w:themeColor="text1"/>
                <w:lang w:val="mn-MN"/>
              </w:rPr>
            </w:pPr>
            <w:r w:rsidRPr="00B9560C">
              <w:rPr>
                <w:color w:val="000000" w:themeColor="text1"/>
                <w:lang w:val="mn-MN"/>
              </w:rPr>
              <w:t>Захиалагч байгууллагын нэр</w:t>
            </w:r>
          </w:p>
        </w:tc>
        <w:tc>
          <w:tcPr>
            <w:tcW w:w="1092" w:type="pct"/>
            <w:tcBorders>
              <w:top w:val="single" w:sz="4" w:space="0" w:color="auto"/>
              <w:left w:val="single" w:sz="4" w:space="0" w:color="auto"/>
              <w:bottom w:val="single" w:sz="4" w:space="0" w:color="auto"/>
              <w:right w:val="single" w:sz="4" w:space="0" w:color="auto"/>
            </w:tcBorders>
            <w:vAlign w:val="center"/>
          </w:tcPr>
          <w:p w14:paraId="6BA3D44F" w14:textId="77777777" w:rsidR="00DE006B" w:rsidRPr="00B9560C" w:rsidRDefault="00DE006B" w:rsidP="00F85450">
            <w:pPr>
              <w:jc w:val="center"/>
              <w:rPr>
                <w:color w:val="000000" w:themeColor="text1"/>
                <w:lang w:val="mn-MN"/>
              </w:rPr>
            </w:pPr>
            <w:r w:rsidRPr="00B9560C">
              <w:rPr>
                <w:color w:val="000000" w:themeColor="text1"/>
                <w:lang w:val="mn-MN"/>
              </w:rPr>
              <w:t>Нийт төсөл, арга хэмжээний тоо</w:t>
            </w:r>
          </w:p>
        </w:tc>
        <w:tc>
          <w:tcPr>
            <w:tcW w:w="782" w:type="pct"/>
            <w:tcBorders>
              <w:top w:val="single" w:sz="4" w:space="0" w:color="auto"/>
              <w:left w:val="single" w:sz="4" w:space="0" w:color="auto"/>
              <w:bottom w:val="single" w:sz="4" w:space="0" w:color="auto"/>
              <w:right w:val="single" w:sz="4" w:space="0" w:color="auto"/>
            </w:tcBorders>
            <w:vAlign w:val="center"/>
            <w:hideMark/>
          </w:tcPr>
          <w:p w14:paraId="0714D297" w14:textId="77777777" w:rsidR="00DE006B" w:rsidRPr="00B9560C" w:rsidRDefault="00DE006B" w:rsidP="00F85450">
            <w:pPr>
              <w:jc w:val="center"/>
              <w:rPr>
                <w:color w:val="000000" w:themeColor="text1"/>
                <w:lang w:val="mn-MN"/>
              </w:rPr>
            </w:pPr>
            <w:r w:rsidRPr="00B9560C">
              <w:rPr>
                <w:color w:val="000000" w:themeColor="text1"/>
                <w:lang w:val="mn-MN"/>
              </w:rPr>
              <w:t>Нийт төсөвт өртөг</w:t>
            </w:r>
          </w:p>
        </w:tc>
        <w:tc>
          <w:tcPr>
            <w:tcW w:w="781" w:type="pct"/>
            <w:tcBorders>
              <w:top w:val="single" w:sz="4" w:space="0" w:color="auto"/>
              <w:left w:val="single" w:sz="4" w:space="0" w:color="auto"/>
              <w:bottom w:val="single" w:sz="4" w:space="0" w:color="auto"/>
              <w:right w:val="single" w:sz="4" w:space="0" w:color="auto"/>
            </w:tcBorders>
            <w:vAlign w:val="center"/>
          </w:tcPr>
          <w:p w14:paraId="44DF8FF2" w14:textId="77777777" w:rsidR="00DE006B" w:rsidRPr="00B9560C" w:rsidRDefault="00DE006B" w:rsidP="00F85450">
            <w:pPr>
              <w:jc w:val="center"/>
              <w:rPr>
                <w:color w:val="000000" w:themeColor="text1"/>
                <w:lang w:val="mn-MN"/>
              </w:rPr>
            </w:pPr>
            <w:r w:rsidRPr="00B9560C">
              <w:rPr>
                <w:color w:val="000000" w:themeColor="text1"/>
                <w:lang w:val="mn-MN"/>
              </w:rPr>
              <w:t>Баталгаажуулагч-1</w:t>
            </w:r>
            <w:r w:rsidRPr="00B9560C">
              <w:rPr>
                <w:rStyle w:val="FootnoteReference"/>
                <w:color w:val="000000" w:themeColor="text1"/>
                <w:lang w:val="mn-MN"/>
              </w:rPr>
              <w:footnoteReference w:id="15"/>
            </w:r>
          </w:p>
        </w:tc>
        <w:tc>
          <w:tcPr>
            <w:tcW w:w="780" w:type="pct"/>
            <w:tcBorders>
              <w:top w:val="single" w:sz="4" w:space="0" w:color="auto"/>
              <w:left w:val="single" w:sz="4" w:space="0" w:color="auto"/>
              <w:bottom w:val="single" w:sz="4" w:space="0" w:color="auto"/>
              <w:right w:val="single" w:sz="4" w:space="0" w:color="auto"/>
            </w:tcBorders>
            <w:vAlign w:val="center"/>
          </w:tcPr>
          <w:p w14:paraId="4FA20D61" w14:textId="77777777" w:rsidR="00DE006B" w:rsidRPr="00B9560C" w:rsidRDefault="00DE006B" w:rsidP="00F85450">
            <w:pPr>
              <w:jc w:val="center"/>
              <w:rPr>
                <w:color w:val="000000" w:themeColor="text1"/>
                <w:lang w:val="mn-MN"/>
              </w:rPr>
            </w:pPr>
            <w:r w:rsidRPr="00B9560C">
              <w:rPr>
                <w:color w:val="000000" w:themeColor="text1"/>
                <w:lang w:val="mn-MN"/>
              </w:rPr>
              <w:t>Баталгаажуулагч-2</w:t>
            </w:r>
            <w:r w:rsidRPr="00B9560C">
              <w:rPr>
                <w:rStyle w:val="FootnoteReference"/>
                <w:color w:val="000000" w:themeColor="text1"/>
                <w:lang w:val="mn-MN"/>
              </w:rPr>
              <w:footnoteReference w:id="16"/>
            </w:r>
          </w:p>
        </w:tc>
      </w:tr>
      <w:tr w:rsidR="00DE006B" w:rsidRPr="00B9560C" w14:paraId="2ADEC0FA"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65109454" w14:textId="77777777" w:rsidR="00DE006B" w:rsidRPr="00B9560C" w:rsidRDefault="00DE006B" w:rsidP="00F85450">
            <w:pPr>
              <w:jc w:val="center"/>
              <w:rPr>
                <w:color w:val="000000" w:themeColor="text1"/>
                <w:lang w:val="mn-MN"/>
              </w:rPr>
            </w:pPr>
            <w:r w:rsidRPr="00B9560C">
              <w:rPr>
                <w:color w:val="000000" w:themeColor="text1"/>
                <w:lang w:val="mn-MN"/>
              </w:rPr>
              <w:t>1</w:t>
            </w:r>
          </w:p>
        </w:tc>
        <w:tc>
          <w:tcPr>
            <w:tcW w:w="1216" w:type="pct"/>
            <w:tcBorders>
              <w:top w:val="single" w:sz="4" w:space="0" w:color="auto"/>
              <w:left w:val="single" w:sz="4" w:space="0" w:color="auto"/>
              <w:bottom w:val="single" w:sz="4" w:space="0" w:color="auto"/>
              <w:right w:val="single" w:sz="4" w:space="0" w:color="auto"/>
            </w:tcBorders>
          </w:tcPr>
          <w:p w14:paraId="48173E3F" w14:textId="77777777" w:rsidR="00DE006B" w:rsidRPr="00B9560C" w:rsidRDefault="00DE006B" w:rsidP="00F85450">
            <w:pPr>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3EBBC7A9" w14:textId="77777777" w:rsidR="00DE006B" w:rsidRPr="00B9560C" w:rsidRDefault="00DE006B" w:rsidP="00F85450">
            <w:pPr>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44E770E4"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7DE2B424"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7D25B6B2" w14:textId="77777777" w:rsidR="00DE006B" w:rsidRPr="00B9560C" w:rsidRDefault="00DE006B" w:rsidP="00F85450">
            <w:pPr>
              <w:jc w:val="center"/>
              <w:rPr>
                <w:color w:val="000000" w:themeColor="text1"/>
                <w:lang w:val="mn-MN"/>
              </w:rPr>
            </w:pPr>
          </w:p>
        </w:tc>
      </w:tr>
      <w:tr w:rsidR="00DE006B" w:rsidRPr="00B9560C" w14:paraId="62D3C9CA"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3E9E0977" w14:textId="77777777" w:rsidR="00DE006B" w:rsidRPr="00B9560C" w:rsidRDefault="00DE006B" w:rsidP="00F85450">
            <w:pPr>
              <w:jc w:val="center"/>
              <w:rPr>
                <w:color w:val="000000" w:themeColor="text1"/>
                <w:lang w:val="mn-MN"/>
              </w:rPr>
            </w:pPr>
            <w:r w:rsidRPr="00B9560C">
              <w:rPr>
                <w:color w:val="000000" w:themeColor="text1"/>
                <w:lang w:val="mn-MN"/>
              </w:rPr>
              <w:t>2</w:t>
            </w:r>
          </w:p>
        </w:tc>
        <w:tc>
          <w:tcPr>
            <w:tcW w:w="1216" w:type="pct"/>
            <w:tcBorders>
              <w:top w:val="single" w:sz="4" w:space="0" w:color="auto"/>
              <w:left w:val="single" w:sz="4" w:space="0" w:color="auto"/>
              <w:bottom w:val="single" w:sz="4" w:space="0" w:color="auto"/>
              <w:right w:val="single" w:sz="4" w:space="0" w:color="auto"/>
            </w:tcBorders>
          </w:tcPr>
          <w:p w14:paraId="4FDE017B" w14:textId="77777777" w:rsidR="00DE006B" w:rsidRPr="00B9560C" w:rsidRDefault="00DE006B" w:rsidP="00F85450">
            <w:pPr>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12EBB111" w14:textId="77777777" w:rsidR="00DE006B" w:rsidRPr="00B9560C" w:rsidRDefault="00DE006B" w:rsidP="00F85450">
            <w:pPr>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76F4836F"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1D632440"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7F726684" w14:textId="77777777" w:rsidR="00DE006B" w:rsidRPr="00B9560C" w:rsidRDefault="00DE006B" w:rsidP="00F85450">
            <w:pPr>
              <w:jc w:val="center"/>
              <w:rPr>
                <w:color w:val="000000" w:themeColor="text1"/>
                <w:lang w:val="mn-MN"/>
              </w:rPr>
            </w:pPr>
          </w:p>
        </w:tc>
      </w:tr>
      <w:tr w:rsidR="00DE006B" w:rsidRPr="00B9560C" w14:paraId="72B7D16B"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71F143B0" w14:textId="77777777" w:rsidR="00DE006B" w:rsidRPr="00B9560C" w:rsidRDefault="00DE006B" w:rsidP="00F85450">
            <w:pPr>
              <w:jc w:val="center"/>
              <w:rPr>
                <w:color w:val="000000" w:themeColor="text1"/>
                <w:lang w:val="mn-MN"/>
              </w:rPr>
            </w:pPr>
            <w:r w:rsidRPr="00B9560C">
              <w:rPr>
                <w:color w:val="000000" w:themeColor="text1"/>
                <w:lang w:val="mn-MN"/>
              </w:rPr>
              <w:t>3</w:t>
            </w:r>
          </w:p>
        </w:tc>
        <w:tc>
          <w:tcPr>
            <w:tcW w:w="1216" w:type="pct"/>
            <w:tcBorders>
              <w:top w:val="single" w:sz="4" w:space="0" w:color="auto"/>
              <w:left w:val="single" w:sz="4" w:space="0" w:color="auto"/>
              <w:bottom w:val="single" w:sz="4" w:space="0" w:color="auto"/>
              <w:right w:val="single" w:sz="4" w:space="0" w:color="auto"/>
            </w:tcBorders>
          </w:tcPr>
          <w:p w14:paraId="4FBEBA10" w14:textId="77777777" w:rsidR="00DE006B" w:rsidRPr="00B9560C" w:rsidRDefault="00DE006B" w:rsidP="00F85450">
            <w:pPr>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62F4CCDB" w14:textId="77777777" w:rsidR="00DE006B" w:rsidRPr="00B9560C" w:rsidRDefault="00DE006B" w:rsidP="00F85450">
            <w:pPr>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6463CD9D"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63D3FAFE"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5650BEE2" w14:textId="77777777" w:rsidR="00DE006B" w:rsidRPr="00B9560C" w:rsidRDefault="00DE006B" w:rsidP="00F85450">
            <w:pPr>
              <w:jc w:val="center"/>
              <w:rPr>
                <w:color w:val="000000" w:themeColor="text1"/>
                <w:lang w:val="mn-MN"/>
              </w:rPr>
            </w:pPr>
          </w:p>
        </w:tc>
      </w:tr>
      <w:tr w:rsidR="00DE006B" w:rsidRPr="00B9560C" w14:paraId="5B70E766"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10E9F69A" w14:textId="77777777" w:rsidR="00DE006B" w:rsidRPr="00B9560C" w:rsidRDefault="00DE006B" w:rsidP="00F85450">
            <w:pPr>
              <w:jc w:val="center"/>
              <w:rPr>
                <w:color w:val="000000" w:themeColor="text1"/>
                <w:lang w:val="mn-MN"/>
              </w:rPr>
            </w:pPr>
            <w:r w:rsidRPr="00B9560C">
              <w:rPr>
                <w:color w:val="000000" w:themeColor="text1"/>
                <w:lang w:val="mn-MN"/>
              </w:rPr>
              <w:t>4</w:t>
            </w:r>
          </w:p>
        </w:tc>
        <w:tc>
          <w:tcPr>
            <w:tcW w:w="1216" w:type="pct"/>
            <w:tcBorders>
              <w:top w:val="single" w:sz="4" w:space="0" w:color="auto"/>
              <w:left w:val="single" w:sz="4" w:space="0" w:color="auto"/>
              <w:bottom w:val="single" w:sz="4" w:space="0" w:color="auto"/>
              <w:right w:val="single" w:sz="4" w:space="0" w:color="auto"/>
            </w:tcBorders>
          </w:tcPr>
          <w:p w14:paraId="7AA627D1" w14:textId="77777777" w:rsidR="00DE006B" w:rsidRPr="00B9560C" w:rsidRDefault="00DE006B" w:rsidP="00F85450">
            <w:pPr>
              <w:jc w:val="both"/>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53526DC4" w14:textId="77777777" w:rsidR="00DE006B" w:rsidRPr="00B9560C" w:rsidRDefault="00DE006B" w:rsidP="00F85450">
            <w:pPr>
              <w:jc w:val="both"/>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1C49E753"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5A3C1CF0"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4F2F0F75" w14:textId="77777777" w:rsidR="00DE006B" w:rsidRPr="00B9560C" w:rsidRDefault="00DE006B" w:rsidP="00F85450">
            <w:pPr>
              <w:jc w:val="center"/>
              <w:rPr>
                <w:color w:val="000000" w:themeColor="text1"/>
                <w:lang w:val="mn-MN"/>
              </w:rPr>
            </w:pPr>
          </w:p>
        </w:tc>
      </w:tr>
      <w:tr w:rsidR="00DE006B" w:rsidRPr="00B9560C" w14:paraId="19C9B719"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156A237A" w14:textId="77777777" w:rsidR="00DE006B" w:rsidRPr="00B9560C" w:rsidRDefault="00DE006B" w:rsidP="00F85450">
            <w:pPr>
              <w:jc w:val="center"/>
              <w:rPr>
                <w:color w:val="000000" w:themeColor="text1"/>
                <w:lang w:val="mn-MN"/>
              </w:rPr>
            </w:pPr>
            <w:r w:rsidRPr="00B9560C">
              <w:rPr>
                <w:color w:val="000000" w:themeColor="text1"/>
                <w:lang w:val="mn-MN"/>
              </w:rPr>
              <w:t>5</w:t>
            </w:r>
          </w:p>
        </w:tc>
        <w:tc>
          <w:tcPr>
            <w:tcW w:w="1216" w:type="pct"/>
            <w:tcBorders>
              <w:top w:val="single" w:sz="4" w:space="0" w:color="auto"/>
              <w:left w:val="single" w:sz="4" w:space="0" w:color="auto"/>
              <w:bottom w:val="single" w:sz="4" w:space="0" w:color="auto"/>
              <w:right w:val="single" w:sz="4" w:space="0" w:color="auto"/>
            </w:tcBorders>
          </w:tcPr>
          <w:p w14:paraId="23DFB69F" w14:textId="77777777" w:rsidR="00DE006B" w:rsidRPr="00B9560C" w:rsidRDefault="00DE006B" w:rsidP="00F85450">
            <w:pPr>
              <w:jc w:val="both"/>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586DA72F" w14:textId="77777777" w:rsidR="00DE006B" w:rsidRPr="00B9560C" w:rsidRDefault="00DE006B" w:rsidP="00F85450">
            <w:pPr>
              <w:jc w:val="both"/>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01B3A379"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639313EC"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1C704311" w14:textId="77777777" w:rsidR="00DE006B" w:rsidRPr="00B9560C" w:rsidRDefault="00DE006B" w:rsidP="00F85450">
            <w:pPr>
              <w:jc w:val="center"/>
              <w:rPr>
                <w:color w:val="000000" w:themeColor="text1"/>
                <w:lang w:val="mn-MN"/>
              </w:rPr>
            </w:pPr>
          </w:p>
        </w:tc>
      </w:tr>
      <w:tr w:rsidR="00DE006B" w:rsidRPr="00B9560C" w14:paraId="34FA8DCF"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hideMark/>
          </w:tcPr>
          <w:p w14:paraId="6A81FE57" w14:textId="77777777" w:rsidR="00DE006B" w:rsidRPr="00B9560C" w:rsidRDefault="00DE006B" w:rsidP="00F85450">
            <w:pPr>
              <w:jc w:val="center"/>
              <w:rPr>
                <w:color w:val="000000" w:themeColor="text1"/>
                <w:lang w:val="mn-MN"/>
              </w:rPr>
            </w:pPr>
            <w:r w:rsidRPr="00B9560C">
              <w:rPr>
                <w:color w:val="000000" w:themeColor="text1"/>
                <w:lang w:val="mn-MN"/>
              </w:rPr>
              <w:t>6</w:t>
            </w:r>
          </w:p>
        </w:tc>
        <w:tc>
          <w:tcPr>
            <w:tcW w:w="1216" w:type="pct"/>
            <w:tcBorders>
              <w:top w:val="single" w:sz="4" w:space="0" w:color="auto"/>
              <w:left w:val="single" w:sz="4" w:space="0" w:color="auto"/>
              <w:bottom w:val="single" w:sz="4" w:space="0" w:color="auto"/>
              <w:right w:val="single" w:sz="4" w:space="0" w:color="auto"/>
            </w:tcBorders>
          </w:tcPr>
          <w:p w14:paraId="18073BA8" w14:textId="77777777" w:rsidR="00DE006B" w:rsidRPr="00B9560C" w:rsidRDefault="00DE006B" w:rsidP="00F85450">
            <w:pPr>
              <w:jc w:val="both"/>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68884CA8" w14:textId="77777777" w:rsidR="00DE006B" w:rsidRPr="00B9560C" w:rsidRDefault="00DE006B" w:rsidP="00F85450">
            <w:pPr>
              <w:jc w:val="both"/>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4FF1C4D0"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09183C1A"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01C67170" w14:textId="77777777" w:rsidR="00DE006B" w:rsidRPr="00B9560C" w:rsidRDefault="00DE006B" w:rsidP="00F85450">
            <w:pPr>
              <w:jc w:val="center"/>
              <w:rPr>
                <w:color w:val="000000" w:themeColor="text1"/>
                <w:lang w:val="mn-MN"/>
              </w:rPr>
            </w:pPr>
          </w:p>
        </w:tc>
      </w:tr>
      <w:tr w:rsidR="00DE006B" w:rsidRPr="00B9560C" w14:paraId="523F815C" w14:textId="77777777" w:rsidTr="00F85450">
        <w:trPr>
          <w:jc w:val="center"/>
        </w:trPr>
        <w:tc>
          <w:tcPr>
            <w:tcW w:w="349" w:type="pct"/>
            <w:tcBorders>
              <w:top w:val="single" w:sz="4" w:space="0" w:color="auto"/>
              <w:left w:val="single" w:sz="4" w:space="0" w:color="auto"/>
              <w:bottom w:val="single" w:sz="4" w:space="0" w:color="auto"/>
              <w:right w:val="single" w:sz="4" w:space="0" w:color="auto"/>
            </w:tcBorders>
          </w:tcPr>
          <w:p w14:paraId="0B1F19EB" w14:textId="77777777" w:rsidR="00DE006B" w:rsidRPr="00B9560C" w:rsidRDefault="00DE006B" w:rsidP="00F85450">
            <w:pPr>
              <w:jc w:val="center"/>
              <w:rPr>
                <w:color w:val="000000" w:themeColor="text1"/>
                <w:lang w:val="mn-MN"/>
              </w:rPr>
            </w:pPr>
          </w:p>
        </w:tc>
        <w:tc>
          <w:tcPr>
            <w:tcW w:w="1216" w:type="pct"/>
            <w:tcBorders>
              <w:top w:val="single" w:sz="4" w:space="0" w:color="auto"/>
              <w:left w:val="single" w:sz="4" w:space="0" w:color="auto"/>
              <w:bottom w:val="single" w:sz="4" w:space="0" w:color="auto"/>
              <w:right w:val="single" w:sz="4" w:space="0" w:color="auto"/>
            </w:tcBorders>
          </w:tcPr>
          <w:p w14:paraId="4331FD13" w14:textId="77777777" w:rsidR="00DE006B" w:rsidRPr="00B9560C" w:rsidRDefault="00DE006B" w:rsidP="00F85450">
            <w:pPr>
              <w:jc w:val="center"/>
              <w:rPr>
                <w:color w:val="000000" w:themeColor="text1"/>
                <w:lang w:val="mn-MN"/>
              </w:rPr>
            </w:pPr>
          </w:p>
        </w:tc>
        <w:tc>
          <w:tcPr>
            <w:tcW w:w="1092" w:type="pct"/>
            <w:tcBorders>
              <w:top w:val="single" w:sz="4" w:space="0" w:color="auto"/>
              <w:left w:val="single" w:sz="4" w:space="0" w:color="auto"/>
              <w:bottom w:val="single" w:sz="4" w:space="0" w:color="auto"/>
              <w:right w:val="single" w:sz="4" w:space="0" w:color="auto"/>
            </w:tcBorders>
          </w:tcPr>
          <w:p w14:paraId="6FC69E49" w14:textId="77777777" w:rsidR="00DE006B" w:rsidRPr="00B9560C" w:rsidRDefault="00DE006B" w:rsidP="00F85450">
            <w:pPr>
              <w:jc w:val="center"/>
              <w:rPr>
                <w:color w:val="000000" w:themeColor="text1"/>
                <w:lang w:val="mn-MN"/>
              </w:rPr>
            </w:pPr>
          </w:p>
        </w:tc>
        <w:tc>
          <w:tcPr>
            <w:tcW w:w="782" w:type="pct"/>
            <w:tcBorders>
              <w:top w:val="single" w:sz="4" w:space="0" w:color="auto"/>
              <w:left w:val="single" w:sz="4" w:space="0" w:color="auto"/>
              <w:bottom w:val="single" w:sz="4" w:space="0" w:color="auto"/>
              <w:right w:val="single" w:sz="4" w:space="0" w:color="auto"/>
            </w:tcBorders>
          </w:tcPr>
          <w:p w14:paraId="31B3554D" w14:textId="77777777" w:rsidR="00DE006B" w:rsidRPr="00B9560C" w:rsidRDefault="00DE006B" w:rsidP="00F85450">
            <w:pPr>
              <w:jc w:val="center"/>
              <w:rPr>
                <w:color w:val="000000" w:themeColor="text1"/>
                <w:lang w:val="mn-MN"/>
              </w:rPr>
            </w:pPr>
          </w:p>
        </w:tc>
        <w:tc>
          <w:tcPr>
            <w:tcW w:w="781" w:type="pct"/>
            <w:tcBorders>
              <w:top w:val="single" w:sz="4" w:space="0" w:color="auto"/>
              <w:left w:val="single" w:sz="4" w:space="0" w:color="auto"/>
              <w:bottom w:val="single" w:sz="4" w:space="0" w:color="auto"/>
              <w:right w:val="single" w:sz="4" w:space="0" w:color="auto"/>
            </w:tcBorders>
          </w:tcPr>
          <w:p w14:paraId="47DC2B56" w14:textId="77777777" w:rsidR="00DE006B" w:rsidRPr="00B9560C" w:rsidRDefault="00DE006B" w:rsidP="00F85450">
            <w:pPr>
              <w:jc w:val="center"/>
              <w:rPr>
                <w:color w:val="000000" w:themeColor="text1"/>
                <w:lang w:val="mn-MN"/>
              </w:rPr>
            </w:pPr>
          </w:p>
        </w:tc>
        <w:tc>
          <w:tcPr>
            <w:tcW w:w="780" w:type="pct"/>
            <w:tcBorders>
              <w:top w:val="single" w:sz="4" w:space="0" w:color="auto"/>
              <w:left w:val="single" w:sz="4" w:space="0" w:color="auto"/>
              <w:bottom w:val="single" w:sz="4" w:space="0" w:color="auto"/>
              <w:right w:val="single" w:sz="4" w:space="0" w:color="auto"/>
            </w:tcBorders>
          </w:tcPr>
          <w:p w14:paraId="64775D34" w14:textId="77777777" w:rsidR="00DE006B" w:rsidRPr="00B9560C" w:rsidRDefault="00DE006B" w:rsidP="00F85450">
            <w:pPr>
              <w:jc w:val="center"/>
              <w:rPr>
                <w:color w:val="000000" w:themeColor="text1"/>
                <w:lang w:val="mn-MN"/>
              </w:rPr>
            </w:pPr>
          </w:p>
        </w:tc>
      </w:tr>
    </w:tbl>
    <w:p w14:paraId="69528EB8" w14:textId="77777777" w:rsidR="00DE006B" w:rsidRPr="00B9560C" w:rsidRDefault="00DE006B" w:rsidP="00DE006B">
      <w:pPr>
        <w:jc w:val="both"/>
        <w:rPr>
          <w:rFonts w:eastAsia="Times New Roman"/>
          <w:color w:val="000000" w:themeColor="text1"/>
          <w:szCs w:val="24"/>
          <w:lang w:val="mn-MN"/>
        </w:rPr>
      </w:pPr>
    </w:p>
    <w:p w14:paraId="1F3A230E" w14:textId="77777777" w:rsidR="00DE006B" w:rsidRPr="00B9560C" w:rsidRDefault="00DE006B" w:rsidP="00DE006B">
      <w:pPr>
        <w:jc w:val="both"/>
        <w:rPr>
          <w:rFonts w:eastAsia="Times New Roman"/>
          <w:color w:val="000000" w:themeColor="text1"/>
          <w:szCs w:val="24"/>
          <w:lang w:val="mn-MN"/>
        </w:rPr>
      </w:pPr>
    </w:p>
    <w:p w14:paraId="145F8D61" w14:textId="77777777" w:rsidR="00DE006B" w:rsidRPr="00B9560C" w:rsidRDefault="00DE006B" w:rsidP="00DE006B">
      <w:pPr>
        <w:jc w:val="both"/>
        <w:rPr>
          <w:rFonts w:eastAsia="Times New Roman"/>
          <w:color w:val="000000" w:themeColor="text1"/>
          <w:szCs w:val="24"/>
          <w:lang w:val="mn-MN"/>
        </w:rPr>
      </w:pPr>
      <w:r w:rsidRPr="00B9560C">
        <w:rPr>
          <w:rFonts w:eastAsia="Times New Roman"/>
          <w:color w:val="000000" w:themeColor="text1"/>
          <w:szCs w:val="24"/>
          <w:lang w:val="mn-MN"/>
        </w:rPr>
        <w:t xml:space="preserve">Баталгаажуулагч: </w:t>
      </w:r>
    </w:p>
    <w:p w14:paraId="30BF8C0B" w14:textId="77777777" w:rsidR="00DE006B" w:rsidRPr="00B9560C" w:rsidRDefault="00DE006B" w:rsidP="00DE006B">
      <w:pPr>
        <w:ind w:left="720"/>
        <w:jc w:val="both"/>
        <w:rPr>
          <w:szCs w:val="24"/>
          <w:lang w:val="mn-MN"/>
        </w:rPr>
      </w:pPr>
      <w:r w:rsidRPr="00B9560C">
        <w:rPr>
          <w:rFonts w:eastAsia="Times New Roman"/>
          <w:color w:val="000000" w:themeColor="text1"/>
          <w:szCs w:val="24"/>
          <w:lang w:val="mn-MN"/>
        </w:rPr>
        <w:t>Төсвийн ерөнхийлөн захирагч/Х</w:t>
      </w:r>
      <w:r w:rsidRPr="00B9560C">
        <w:rPr>
          <w:szCs w:val="24"/>
          <w:lang w:val="mn-MN"/>
        </w:rPr>
        <w:t>увьцаа эзэмшигчийн эрхийг хэрэгжүүлэгч этгээд</w:t>
      </w:r>
      <w:r w:rsidRPr="00B9560C">
        <w:rPr>
          <w:color w:val="000000" w:themeColor="text1"/>
          <w:lang w:val="mn-MN"/>
        </w:rPr>
        <w:t>/</w:t>
      </w:r>
      <w:r w:rsidRPr="00B9560C">
        <w:rPr>
          <w:szCs w:val="24"/>
          <w:lang w:val="mn-MN"/>
        </w:rPr>
        <w:t xml:space="preserve"> Засгийн газрын Хэрэг эрхлэх газар </w:t>
      </w:r>
    </w:p>
    <w:p w14:paraId="3F6C589D" w14:textId="77777777" w:rsidR="00DE006B" w:rsidRPr="00B9560C" w:rsidRDefault="00DE006B" w:rsidP="00DE006B">
      <w:pPr>
        <w:jc w:val="center"/>
        <w:rPr>
          <w:rFonts w:eastAsia="Times New Roman"/>
          <w:i/>
          <w:color w:val="000000" w:themeColor="text1"/>
          <w:szCs w:val="24"/>
          <w:lang w:val="mn-MN"/>
        </w:rPr>
      </w:pPr>
      <w:r w:rsidRPr="00B9560C">
        <w:rPr>
          <w:i/>
          <w:szCs w:val="24"/>
          <w:lang w:val="mn-MN"/>
        </w:rPr>
        <w:t>(гарын үсэг, огноо)</w:t>
      </w:r>
    </w:p>
    <w:p w14:paraId="3A9057FA" w14:textId="77777777" w:rsidR="00DE006B" w:rsidRPr="00B9560C" w:rsidRDefault="00DE006B" w:rsidP="00DE006B">
      <w:pPr>
        <w:rPr>
          <w:lang w:val="mn-MN"/>
        </w:rPr>
      </w:pPr>
    </w:p>
    <w:p w14:paraId="7434FF0C" w14:textId="77777777" w:rsidR="00C7687A" w:rsidRPr="00B9560C" w:rsidRDefault="00C7687A">
      <w:pPr>
        <w:rPr>
          <w:lang w:val="mn-MN"/>
        </w:rPr>
      </w:pPr>
    </w:p>
    <w:sectPr w:rsidR="00C7687A" w:rsidRPr="00B9560C" w:rsidSect="00BD38A1">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2F30" w14:textId="77777777" w:rsidR="00095E8C" w:rsidRDefault="00095E8C" w:rsidP="00DE006B">
      <w:pPr>
        <w:spacing w:after="0" w:line="240" w:lineRule="auto"/>
      </w:pPr>
      <w:r>
        <w:separator/>
      </w:r>
    </w:p>
  </w:endnote>
  <w:endnote w:type="continuationSeparator" w:id="0">
    <w:p w14:paraId="2FE5E740" w14:textId="77777777" w:rsidR="00095E8C" w:rsidRDefault="00095E8C" w:rsidP="00DE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ED70" w14:textId="77777777" w:rsidR="00095E8C" w:rsidRDefault="00095E8C" w:rsidP="00DE006B">
      <w:pPr>
        <w:spacing w:after="0" w:line="240" w:lineRule="auto"/>
      </w:pPr>
      <w:r>
        <w:separator/>
      </w:r>
    </w:p>
  </w:footnote>
  <w:footnote w:type="continuationSeparator" w:id="0">
    <w:p w14:paraId="3B974DC0" w14:textId="77777777" w:rsidR="00095E8C" w:rsidRDefault="00095E8C" w:rsidP="00DE006B">
      <w:pPr>
        <w:spacing w:after="0" w:line="240" w:lineRule="auto"/>
      </w:pPr>
      <w:r>
        <w:continuationSeparator/>
      </w:r>
    </w:p>
  </w:footnote>
  <w:footnote w:id="1">
    <w:p w14:paraId="4E8BDC99" w14:textId="77777777" w:rsidR="00DE006B" w:rsidRPr="00C61F73" w:rsidRDefault="00DE006B" w:rsidP="00DE006B">
      <w:pPr>
        <w:pStyle w:val="FootnoteText"/>
        <w:rPr>
          <w:rFonts w:ascii="Arial" w:hAnsi="Arial" w:cs="Arial"/>
          <w:sz w:val="16"/>
          <w:szCs w:val="16"/>
          <w:lang w:val="mn-MN"/>
        </w:rPr>
      </w:pPr>
      <w:r w:rsidRPr="00C61F73">
        <w:rPr>
          <w:rStyle w:val="FootnoteReference"/>
          <w:sz w:val="16"/>
          <w:szCs w:val="16"/>
        </w:rPr>
        <w:footnoteRef/>
      </w:r>
      <w:r w:rsidRPr="00C61F73">
        <w:rPr>
          <w:rFonts w:ascii="Arial" w:hAnsi="Arial" w:cs="Arial"/>
          <w:sz w:val="16"/>
          <w:szCs w:val="16"/>
        </w:rPr>
        <w:t xml:space="preserve"> </w:t>
      </w:r>
      <w:r w:rsidRPr="00C61F73">
        <w:rPr>
          <w:rFonts w:ascii="Arial" w:hAnsi="Arial" w:cs="Arial"/>
          <w:sz w:val="16"/>
          <w:szCs w:val="16"/>
          <w:lang w:val="mn-MN"/>
        </w:rPr>
        <w:t>Цахим системд нийтлэгдэх төсөл, арга хэмжээний дугаар</w:t>
      </w:r>
    </w:p>
  </w:footnote>
  <w:footnote w:id="2">
    <w:p w14:paraId="669ABE0F" w14:textId="77777777" w:rsidR="00DE006B" w:rsidRPr="00C61F73" w:rsidRDefault="00DE006B" w:rsidP="00DE006B">
      <w:pPr>
        <w:pStyle w:val="FootnoteText"/>
        <w:rPr>
          <w:rFonts w:ascii="Arial" w:hAnsi="Arial" w:cs="Arial"/>
          <w:sz w:val="16"/>
          <w:szCs w:val="16"/>
          <w:lang w:val="mn-MN"/>
        </w:rPr>
      </w:pPr>
      <w:r w:rsidRPr="00C61F73">
        <w:rPr>
          <w:rStyle w:val="FootnoteReference"/>
          <w:rFonts w:ascii="Arial" w:hAnsi="Arial" w:cs="Arial"/>
          <w:sz w:val="16"/>
          <w:szCs w:val="16"/>
        </w:rPr>
        <w:footnoteRef/>
      </w:r>
      <w:r w:rsidRPr="00C61F73">
        <w:rPr>
          <w:rFonts w:ascii="Arial" w:hAnsi="Arial" w:cs="Arial"/>
          <w:sz w:val="16"/>
          <w:szCs w:val="16"/>
        </w:rPr>
        <w:t xml:space="preserve"> </w:t>
      </w:r>
      <w:r w:rsidRPr="00C61F73">
        <w:rPr>
          <w:rFonts w:ascii="Arial" w:hAnsi="Arial" w:cs="Arial"/>
          <w:sz w:val="16"/>
          <w:szCs w:val="16"/>
          <w:lang w:val="mn-MN"/>
        </w:rPr>
        <w:t>Төсвийн хөрөнгө оруулалт, урсгал төсөв, өөрийн хөрөнгө, зээл, тусламжийн, сангийн хөрөнгийн аль нь болохыг ялгаж санхүүжилтийн эх үүсвэр тус бүрээр төлөвлөгөө боловсруулж, батлуулна.</w:t>
      </w:r>
    </w:p>
  </w:footnote>
  <w:footnote w:id="3">
    <w:p w14:paraId="597A358A" w14:textId="77777777" w:rsidR="00DE006B" w:rsidRPr="00C61F73" w:rsidRDefault="00DE006B" w:rsidP="00DE006B">
      <w:pPr>
        <w:pStyle w:val="FootnoteText"/>
        <w:rPr>
          <w:rFonts w:ascii="Arial" w:hAnsi="Arial" w:cs="Arial"/>
          <w:sz w:val="16"/>
          <w:szCs w:val="16"/>
          <w:lang w:val="mn-MN"/>
        </w:rPr>
      </w:pPr>
      <w:r w:rsidRPr="00C61F73">
        <w:rPr>
          <w:rStyle w:val="FootnoteReference"/>
          <w:rFonts w:ascii="Arial" w:hAnsi="Arial" w:cs="Arial"/>
          <w:sz w:val="16"/>
          <w:szCs w:val="16"/>
        </w:rPr>
        <w:footnoteRef/>
      </w:r>
      <w:r w:rsidRPr="00C61F73">
        <w:rPr>
          <w:rFonts w:ascii="Arial" w:hAnsi="Arial" w:cs="Arial"/>
          <w:sz w:val="16"/>
          <w:szCs w:val="16"/>
        </w:rPr>
        <w:t xml:space="preserve"> </w:t>
      </w:r>
      <w:r w:rsidRPr="00C61F73">
        <w:rPr>
          <w:rFonts w:ascii="Arial" w:hAnsi="Arial" w:cs="Arial"/>
          <w:sz w:val="16"/>
          <w:szCs w:val="16"/>
          <w:lang w:val="mn-MN"/>
        </w:rPr>
        <w:t>Төсөвт өртөг гэдэгт тухайн жилийн хэрэгцээний нийт төсөвт өртөг (хэрэв уг худалдан авах ажиллагаа нь нэг жилээс дээш хугацаагаар үргэлжлэх бол зөвхөн тухайн жилийнхийг бус нийт төсөвт өртгийг бичнэ)-ийг ойлгоно.</w:t>
      </w:r>
    </w:p>
  </w:footnote>
  <w:footnote w:id="4">
    <w:p w14:paraId="4064E525" w14:textId="77777777" w:rsidR="00DE006B" w:rsidRPr="00C61F73" w:rsidRDefault="00DE006B" w:rsidP="00DE006B">
      <w:pPr>
        <w:pStyle w:val="FootnoteText"/>
        <w:rPr>
          <w:rFonts w:ascii="Arial" w:hAnsi="Arial" w:cs="Arial"/>
          <w:sz w:val="16"/>
          <w:szCs w:val="16"/>
          <w:lang w:val="mn-MN"/>
        </w:rPr>
      </w:pPr>
      <w:r w:rsidRPr="00C61F73">
        <w:rPr>
          <w:rStyle w:val="FootnoteReference"/>
          <w:rFonts w:ascii="Arial" w:hAnsi="Arial" w:cs="Arial"/>
          <w:sz w:val="16"/>
          <w:szCs w:val="16"/>
        </w:rPr>
        <w:footnoteRef/>
      </w:r>
      <w:r w:rsidRPr="00C61F73">
        <w:rPr>
          <w:rFonts w:ascii="Arial" w:hAnsi="Arial" w:cs="Arial"/>
          <w:sz w:val="16"/>
          <w:szCs w:val="16"/>
          <w:lang w:val="mn-MN"/>
        </w:rPr>
        <w:t xml:space="preserve"> Энэ баганад хуулийн 7 дугаар зүйлд заасан журам, түүний холбогдох аргын аль тохирохыг сонгож бичнэ. Нээлттэй тендер шалгаруулалтын журам – </w:t>
      </w:r>
      <w:r w:rsidRPr="00C61F73">
        <w:rPr>
          <w:rFonts w:ascii="Arial" w:hAnsi="Arial" w:cs="Arial"/>
          <w:sz w:val="16"/>
          <w:szCs w:val="16"/>
          <w:lang w:val="mn-MN"/>
        </w:rPr>
        <w:t>НТШ, Тендер шалгаруулалтын онцгой журам бол Хязгаарлагдмал тендер шалгаруулалтын журам-ХТШ, Харьцуулалтын арга – ХА, Гэрээ шууд байгуулах – ГШБ,</w:t>
      </w:r>
      <w:r w:rsidRPr="00C61F73">
        <w:rPr>
          <w:rFonts w:ascii="Arial" w:hAnsi="Arial" w:cs="Arial"/>
          <w:sz w:val="16"/>
          <w:szCs w:val="16"/>
        </w:rPr>
        <w:t xml:space="preserve"> </w:t>
      </w:r>
      <w:r w:rsidRPr="00C61F73">
        <w:rPr>
          <w:rFonts w:ascii="Arial" w:hAnsi="Arial" w:cs="Arial"/>
          <w:sz w:val="16"/>
          <w:szCs w:val="16"/>
          <w:lang w:val="mn-MN"/>
        </w:rPr>
        <w:t>Олон нийтийн оролцоотой худалдан авах ажиллагааны журам – ОНОХАА, Зөвлөх үйлчилгээний журам</w:t>
      </w:r>
      <w:r w:rsidRPr="00C61F73">
        <w:rPr>
          <w:rFonts w:ascii="Arial" w:hAnsi="Arial" w:cs="Arial"/>
          <w:sz w:val="16"/>
          <w:szCs w:val="16"/>
        </w:rPr>
        <w:t xml:space="preserve"> </w:t>
      </w:r>
      <w:r w:rsidRPr="00C61F73">
        <w:rPr>
          <w:rFonts w:ascii="Arial" w:hAnsi="Arial" w:cs="Arial"/>
          <w:sz w:val="16"/>
          <w:szCs w:val="16"/>
          <w:lang w:val="mn-MN"/>
        </w:rPr>
        <w:t>бол ХҮА, Чадавх ҮА, Чанар ҮА, ХҮБҮА</w:t>
      </w:r>
      <w:r w:rsidRPr="00C61F73">
        <w:rPr>
          <w:rFonts w:ascii="Arial" w:hAnsi="Arial" w:cs="Arial"/>
          <w:sz w:val="16"/>
          <w:szCs w:val="16"/>
        </w:rPr>
        <w:t>)</w:t>
      </w:r>
      <w:r w:rsidRPr="00C61F73">
        <w:rPr>
          <w:rFonts w:ascii="Arial" w:hAnsi="Arial" w:cs="Arial"/>
          <w:sz w:val="16"/>
          <w:szCs w:val="16"/>
          <w:lang w:val="mn-MN"/>
        </w:rPr>
        <w:t xml:space="preserve">, Тендер шалгаруулалтгүй шууд худалдан авах-ШХА, Ерөнхий гэрээ-ЕГ гэж товчилж тэмдэглэнэ. </w:t>
      </w:r>
    </w:p>
  </w:footnote>
  <w:footnote w:id="5">
    <w:p w14:paraId="79B79980" w14:textId="77777777" w:rsidR="00DE006B" w:rsidRPr="00C61F73" w:rsidRDefault="00DE006B" w:rsidP="00DE006B">
      <w:pPr>
        <w:pStyle w:val="FootnoteText"/>
        <w:rPr>
          <w:rFonts w:ascii="Arial" w:hAnsi="Arial" w:cs="Arial"/>
          <w:sz w:val="16"/>
          <w:szCs w:val="16"/>
          <w:lang w:val="mn-MN"/>
        </w:rPr>
      </w:pPr>
      <w:r w:rsidRPr="00C61F73">
        <w:rPr>
          <w:rStyle w:val="FootnoteReference"/>
          <w:rFonts w:ascii="Arial" w:hAnsi="Arial" w:cs="Arial"/>
          <w:sz w:val="16"/>
          <w:szCs w:val="16"/>
        </w:rPr>
        <w:footnoteRef/>
      </w:r>
      <w:r w:rsidRPr="00C61F73">
        <w:rPr>
          <w:rFonts w:ascii="Arial" w:hAnsi="Arial" w:cs="Arial"/>
          <w:sz w:val="16"/>
          <w:szCs w:val="16"/>
        </w:rPr>
        <w:t xml:space="preserve"> </w:t>
      </w:r>
      <w:r w:rsidRPr="00C61F73">
        <w:rPr>
          <w:rFonts w:ascii="Arial" w:hAnsi="Arial" w:cs="Arial"/>
          <w:sz w:val="16"/>
          <w:szCs w:val="16"/>
          <w:lang w:val="mn-MN"/>
        </w:rPr>
        <w:t>Төрийн нууцад хамаарсан болон тендер шалгаруулалтын о</w:t>
      </w:r>
      <w:r>
        <w:rPr>
          <w:rFonts w:ascii="Arial" w:hAnsi="Arial" w:cs="Arial"/>
          <w:sz w:val="16"/>
          <w:szCs w:val="16"/>
          <w:lang w:val="mn-MN"/>
        </w:rPr>
        <w:t xml:space="preserve">нцгой журам </w:t>
      </w:r>
      <w:r w:rsidRPr="00C61F73">
        <w:rPr>
          <w:rFonts w:ascii="Arial" w:hAnsi="Arial" w:cs="Arial"/>
          <w:sz w:val="16"/>
          <w:szCs w:val="16"/>
          <w:lang w:val="mn-MN"/>
        </w:rPr>
        <w:t xml:space="preserve">хэрэглэх </w:t>
      </w:r>
      <w:r>
        <w:rPr>
          <w:rFonts w:ascii="Arial" w:hAnsi="Arial" w:cs="Arial"/>
          <w:sz w:val="16"/>
          <w:szCs w:val="16"/>
          <w:lang w:val="mn-MN"/>
        </w:rPr>
        <w:t xml:space="preserve">бол </w:t>
      </w:r>
      <w:r w:rsidRPr="00C61F73">
        <w:rPr>
          <w:rFonts w:ascii="Arial" w:hAnsi="Arial" w:cs="Arial"/>
          <w:sz w:val="16"/>
          <w:szCs w:val="16"/>
          <w:lang w:val="mn-MN"/>
        </w:rPr>
        <w:t>үндэслэлийг бич</w:t>
      </w:r>
      <w:r>
        <w:rPr>
          <w:rFonts w:ascii="Arial" w:hAnsi="Arial" w:cs="Arial"/>
          <w:sz w:val="16"/>
          <w:szCs w:val="16"/>
          <w:lang w:val="mn-MN"/>
        </w:rPr>
        <w:t>иж, х</w:t>
      </w:r>
      <w:r w:rsidRPr="00C61F73">
        <w:rPr>
          <w:rFonts w:ascii="Arial" w:hAnsi="Arial" w:cs="Arial"/>
          <w:sz w:val="16"/>
          <w:szCs w:val="16"/>
          <w:lang w:val="mn-MN"/>
        </w:rPr>
        <w:t>олбогдох шийдвэрийг дурдана</w:t>
      </w:r>
      <w:r>
        <w:rPr>
          <w:rFonts w:ascii="Arial" w:hAnsi="Arial" w:cs="Arial"/>
          <w:sz w:val="16"/>
          <w:szCs w:val="16"/>
          <w:lang w:val="mn-MN"/>
        </w:rPr>
        <w:t>.</w:t>
      </w:r>
    </w:p>
  </w:footnote>
  <w:footnote w:id="6">
    <w:p w14:paraId="1388B445" w14:textId="77777777" w:rsidR="00DE006B" w:rsidRPr="006E1B0A" w:rsidRDefault="00DE006B" w:rsidP="00DE006B">
      <w:pPr>
        <w:pStyle w:val="FootnoteText"/>
        <w:rPr>
          <w:rFonts w:ascii="Arial" w:hAnsi="Arial" w:cs="Arial"/>
          <w:sz w:val="18"/>
          <w:szCs w:val="18"/>
          <w:lang w:val="mn-MN"/>
        </w:rPr>
      </w:pPr>
      <w:r w:rsidRPr="006E1B0A">
        <w:rPr>
          <w:rStyle w:val="FootnoteReference"/>
          <w:sz w:val="18"/>
          <w:szCs w:val="18"/>
        </w:rPr>
        <w:footnoteRef/>
      </w:r>
      <w:r w:rsidRPr="006E1B0A">
        <w:rPr>
          <w:rFonts w:ascii="Arial" w:hAnsi="Arial" w:cs="Arial"/>
          <w:sz w:val="18"/>
          <w:szCs w:val="18"/>
        </w:rPr>
        <w:t xml:space="preserve"> </w:t>
      </w:r>
      <w:r w:rsidRPr="006E1B0A">
        <w:rPr>
          <w:rFonts w:ascii="Arial" w:hAnsi="Arial" w:cs="Arial"/>
          <w:sz w:val="18"/>
          <w:szCs w:val="18"/>
          <w:lang w:val="mn-MN"/>
        </w:rPr>
        <w:t>Цахим системд нийтлэгдэх төсөл, арга хэмжээний дугаар</w:t>
      </w:r>
    </w:p>
  </w:footnote>
  <w:footnote w:id="7">
    <w:p w14:paraId="7E787CC6" w14:textId="77777777" w:rsidR="00DE006B" w:rsidRPr="006E1B0A" w:rsidRDefault="00DE006B" w:rsidP="00DE006B">
      <w:pPr>
        <w:pStyle w:val="FootnoteText"/>
        <w:rPr>
          <w:rFonts w:ascii="Arial" w:hAnsi="Arial" w:cs="Arial"/>
          <w:sz w:val="18"/>
          <w:szCs w:val="18"/>
          <w:lang w:val="mn-MN"/>
        </w:rPr>
      </w:pPr>
      <w:r w:rsidRPr="006E1B0A">
        <w:rPr>
          <w:rStyle w:val="FootnoteReference"/>
          <w:sz w:val="18"/>
          <w:szCs w:val="18"/>
        </w:rPr>
        <w:footnoteRef/>
      </w:r>
      <w:r w:rsidRPr="006E1B0A">
        <w:rPr>
          <w:rFonts w:ascii="Arial" w:hAnsi="Arial" w:cs="Arial"/>
          <w:sz w:val="18"/>
          <w:szCs w:val="18"/>
        </w:rPr>
        <w:t xml:space="preserve"> </w:t>
      </w:r>
      <w:r w:rsidRPr="006E1B0A">
        <w:rPr>
          <w:rFonts w:ascii="Arial" w:hAnsi="Arial" w:cs="Arial"/>
          <w:sz w:val="18"/>
          <w:szCs w:val="18"/>
          <w:lang w:val="mn-MN"/>
        </w:rPr>
        <w:t xml:space="preserve">Төсвийн хөрөнгө оруулалт, урсгал төсөв, өөрийн хөрөнгө, зээл, тусламжийн, сангийн хөрөнгийн аль нь болохыг ялгаж санхүүжилтийн эх үүсвэр тус бүрээр </w:t>
      </w:r>
      <w:r>
        <w:rPr>
          <w:rFonts w:ascii="Arial" w:hAnsi="Arial" w:cs="Arial"/>
          <w:sz w:val="18"/>
          <w:szCs w:val="18"/>
          <w:lang w:val="mn-MN"/>
        </w:rPr>
        <w:t xml:space="preserve">тайлан </w:t>
      </w:r>
      <w:r w:rsidRPr="006E1B0A">
        <w:rPr>
          <w:rFonts w:ascii="Arial" w:hAnsi="Arial" w:cs="Arial"/>
          <w:sz w:val="18"/>
          <w:szCs w:val="18"/>
          <w:lang w:val="mn-MN"/>
        </w:rPr>
        <w:t>боловсруулж, батлуулна.</w:t>
      </w:r>
    </w:p>
  </w:footnote>
  <w:footnote w:id="8">
    <w:p w14:paraId="6F57C398" w14:textId="77777777" w:rsidR="00DE006B" w:rsidRPr="006E1B0A" w:rsidRDefault="00DE006B" w:rsidP="00DE006B">
      <w:pPr>
        <w:pStyle w:val="FootnoteText"/>
        <w:rPr>
          <w:rFonts w:ascii="Arial" w:hAnsi="Arial" w:cs="Arial"/>
          <w:sz w:val="18"/>
          <w:szCs w:val="18"/>
          <w:lang w:val="mn-MN"/>
        </w:rPr>
      </w:pPr>
      <w:r w:rsidRPr="006E1B0A">
        <w:rPr>
          <w:rStyle w:val="FootnoteReference"/>
          <w:sz w:val="18"/>
          <w:szCs w:val="18"/>
        </w:rPr>
        <w:footnoteRef/>
      </w:r>
      <w:r w:rsidRPr="006E1B0A">
        <w:rPr>
          <w:rFonts w:ascii="Arial" w:hAnsi="Arial" w:cs="Arial"/>
          <w:sz w:val="18"/>
          <w:szCs w:val="18"/>
        </w:rPr>
        <w:t xml:space="preserve"> </w:t>
      </w:r>
      <w:r w:rsidRPr="006E1B0A">
        <w:rPr>
          <w:rFonts w:ascii="Arial" w:hAnsi="Arial" w:cs="Arial"/>
          <w:sz w:val="18"/>
          <w:szCs w:val="18"/>
          <w:lang w:val="mn-MN"/>
        </w:rPr>
        <w:t>Төсөвт өртөг гэдэгт тухайн жилийн хэрэгцээний нийт төсөвт өртөг (хэрэв уг худалдан авах ажиллагаа нь нэг жилээс дээш хугацаагаар үргэлжлэх бол зөвхөн тухайн жилийнхийг бус нийт төсөвт өртгийг бичнэ)-ийг ойлгоно.</w:t>
      </w:r>
    </w:p>
  </w:footnote>
  <w:footnote w:id="9">
    <w:p w14:paraId="14F78E3D" w14:textId="77777777" w:rsidR="00DE006B" w:rsidRPr="006E1B0A" w:rsidRDefault="00DE006B" w:rsidP="00DE006B">
      <w:pPr>
        <w:pStyle w:val="FootnoteText"/>
        <w:rPr>
          <w:rFonts w:ascii="Arial" w:hAnsi="Arial" w:cs="Arial"/>
          <w:sz w:val="18"/>
          <w:szCs w:val="18"/>
          <w:lang w:val="mn-MN"/>
        </w:rPr>
      </w:pPr>
      <w:r w:rsidRPr="006E1B0A">
        <w:rPr>
          <w:rStyle w:val="FootnoteReference"/>
          <w:sz w:val="18"/>
          <w:szCs w:val="18"/>
        </w:rPr>
        <w:footnoteRef/>
      </w:r>
      <w:r w:rsidRPr="006E1B0A">
        <w:rPr>
          <w:rFonts w:ascii="Arial" w:hAnsi="Arial" w:cs="Arial"/>
          <w:sz w:val="18"/>
          <w:szCs w:val="18"/>
        </w:rPr>
        <w:t xml:space="preserve"> </w:t>
      </w:r>
      <w:r w:rsidRPr="006E1B0A">
        <w:rPr>
          <w:rFonts w:ascii="Arial" w:hAnsi="Arial" w:cs="Arial"/>
          <w:sz w:val="18"/>
          <w:szCs w:val="18"/>
          <w:lang w:val="mn-MN"/>
        </w:rPr>
        <w:t>Хуулийн 10</w:t>
      </w:r>
      <w:r w:rsidRPr="006E1B0A">
        <w:rPr>
          <w:rFonts w:ascii="Arial" w:hAnsi="Arial" w:cs="Arial"/>
          <w:sz w:val="18"/>
          <w:szCs w:val="18"/>
          <w:vertAlign w:val="superscript"/>
          <w:lang w:val="mn-MN"/>
        </w:rPr>
        <w:t xml:space="preserve">1 </w:t>
      </w:r>
      <w:r w:rsidRPr="006E1B0A">
        <w:rPr>
          <w:rFonts w:ascii="Arial" w:hAnsi="Arial" w:cs="Arial"/>
          <w:sz w:val="18"/>
          <w:szCs w:val="18"/>
          <w:lang w:val="mn-MN"/>
        </w:rPr>
        <w:t xml:space="preserve">зүйлд заасан </w:t>
      </w:r>
      <w:r>
        <w:rPr>
          <w:rFonts w:ascii="Arial" w:hAnsi="Arial" w:cs="Arial"/>
          <w:sz w:val="18"/>
          <w:szCs w:val="18"/>
          <w:lang w:val="mn-MN"/>
        </w:rPr>
        <w:t xml:space="preserve">дотоодын үйлдвэрээс </w:t>
      </w:r>
      <w:r w:rsidRPr="006E1B0A">
        <w:rPr>
          <w:rFonts w:ascii="Arial" w:hAnsi="Arial" w:cs="Arial"/>
          <w:sz w:val="18"/>
          <w:szCs w:val="18"/>
          <w:lang w:val="mn-MN"/>
        </w:rPr>
        <w:t>бараа худалдан авахад хамаарна.</w:t>
      </w:r>
    </w:p>
  </w:footnote>
  <w:footnote w:id="10">
    <w:p w14:paraId="781882EA" w14:textId="77777777" w:rsidR="00DE006B" w:rsidRPr="00336505" w:rsidRDefault="00DE006B" w:rsidP="00DE006B">
      <w:pPr>
        <w:pStyle w:val="FootnoteText"/>
        <w:rPr>
          <w:rFonts w:ascii="Arial" w:hAnsi="Arial" w:cs="Arial"/>
          <w:sz w:val="16"/>
          <w:szCs w:val="16"/>
          <w:lang w:val="mn-MN"/>
        </w:rPr>
      </w:pPr>
      <w:r w:rsidRPr="006E1B0A">
        <w:rPr>
          <w:rStyle w:val="FootnoteReference"/>
          <w:sz w:val="18"/>
          <w:szCs w:val="18"/>
        </w:rPr>
        <w:footnoteRef/>
      </w:r>
      <w:r w:rsidRPr="006E1B0A">
        <w:rPr>
          <w:rFonts w:ascii="Arial" w:hAnsi="Arial" w:cs="Arial"/>
          <w:sz w:val="18"/>
          <w:szCs w:val="18"/>
        </w:rPr>
        <w:t xml:space="preserve"> </w:t>
      </w:r>
      <w:r w:rsidRPr="006E1B0A">
        <w:rPr>
          <w:rFonts w:ascii="Arial" w:hAnsi="Arial" w:cs="Arial"/>
          <w:color w:val="000000" w:themeColor="text1"/>
          <w:sz w:val="18"/>
          <w:szCs w:val="18"/>
          <w:lang w:val="mn-MN"/>
        </w:rPr>
        <w:t>Гэрээ шууд байгуулах аргаар төсөл арга хэмжээний гүйцэтгэгчийг сонгон шалгаруулсан бол уг мэдээллийн СЯ-д хүргүүлсэн огноо, албан бичгийн дугаар</w:t>
      </w:r>
    </w:p>
  </w:footnote>
  <w:footnote w:id="11">
    <w:p w14:paraId="5F633328" w14:textId="77777777" w:rsidR="00DE006B" w:rsidRPr="00336505" w:rsidRDefault="00DE006B" w:rsidP="00DE006B">
      <w:pPr>
        <w:pStyle w:val="FootnoteText"/>
        <w:rPr>
          <w:rFonts w:ascii="Arial" w:hAnsi="Arial" w:cs="Arial"/>
          <w:sz w:val="16"/>
          <w:szCs w:val="16"/>
          <w:lang w:val="mn-MN"/>
        </w:rPr>
      </w:pPr>
      <w:r w:rsidRPr="00336505">
        <w:rPr>
          <w:rStyle w:val="FootnoteReference"/>
          <w:sz w:val="16"/>
          <w:szCs w:val="16"/>
        </w:rPr>
        <w:footnoteRef/>
      </w:r>
      <w:r w:rsidRPr="00336505">
        <w:rPr>
          <w:rFonts w:ascii="Arial" w:hAnsi="Arial" w:cs="Arial"/>
          <w:sz w:val="16"/>
          <w:szCs w:val="16"/>
        </w:rPr>
        <w:t xml:space="preserve"> </w:t>
      </w:r>
      <w:r w:rsidRPr="00336505">
        <w:rPr>
          <w:rFonts w:ascii="Arial" w:hAnsi="Arial" w:cs="Arial"/>
          <w:sz w:val="16"/>
          <w:szCs w:val="16"/>
          <w:lang w:val="mn-MN"/>
        </w:rPr>
        <w:t xml:space="preserve">Ерөнхий гэрээний дагуу цахим дэлгүүрээс бараа, үйлчилгээ худалдан авсан тохиолдолд энэ тайланг гаргана. </w:t>
      </w:r>
    </w:p>
  </w:footnote>
  <w:footnote w:id="12">
    <w:p w14:paraId="7BAE71F3" w14:textId="77777777" w:rsidR="00DE006B" w:rsidRPr="006E1B0A" w:rsidRDefault="00DE006B" w:rsidP="00DE006B">
      <w:pPr>
        <w:pStyle w:val="FootnoteText"/>
        <w:rPr>
          <w:rFonts w:ascii="Arial" w:hAnsi="Arial" w:cs="Arial"/>
          <w:sz w:val="18"/>
          <w:szCs w:val="18"/>
          <w:lang w:val="mn-MN"/>
        </w:rPr>
      </w:pPr>
      <w:r w:rsidRPr="006E1B0A">
        <w:rPr>
          <w:rStyle w:val="FootnoteReference"/>
          <w:sz w:val="18"/>
          <w:szCs w:val="18"/>
        </w:rPr>
        <w:footnoteRef/>
      </w:r>
      <w:r w:rsidRPr="006E1B0A">
        <w:rPr>
          <w:rFonts w:ascii="Arial" w:hAnsi="Arial" w:cs="Arial"/>
          <w:sz w:val="18"/>
          <w:szCs w:val="18"/>
        </w:rPr>
        <w:t xml:space="preserve"> </w:t>
      </w:r>
      <w:r w:rsidRPr="006E1B0A">
        <w:rPr>
          <w:rFonts w:ascii="Arial" w:hAnsi="Arial" w:cs="Arial"/>
          <w:sz w:val="18"/>
          <w:szCs w:val="18"/>
          <w:lang w:val="mn-MN"/>
        </w:rPr>
        <w:t>Цахим системд нийтлэгдэх төсөл, арга хэмжээний дугаар</w:t>
      </w:r>
    </w:p>
  </w:footnote>
  <w:footnote w:id="13">
    <w:p w14:paraId="6E56711C" w14:textId="77777777" w:rsidR="00DE006B" w:rsidRPr="009538CA" w:rsidRDefault="00DE006B" w:rsidP="00DE006B">
      <w:pPr>
        <w:pStyle w:val="FootnoteText"/>
        <w:rPr>
          <w:rFonts w:ascii="Arial" w:hAnsi="Arial" w:cs="Arial"/>
          <w:lang w:val="mn-MN"/>
        </w:rPr>
      </w:pPr>
      <w:r>
        <w:rPr>
          <w:rStyle w:val="FootnoteReference"/>
        </w:rPr>
        <w:footnoteRef/>
      </w:r>
      <w:r>
        <w:t xml:space="preserve"> </w:t>
      </w:r>
      <w:r>
        <w:rPr>
          <w:rFonts w:ascii="Arial" w:hAnsi="Arial" w:cs="Arial"/>
          <w:lang w:val="mn-MN"/>
        </w:rPr>
        <w:t>Төлөвлөгөө баталсан албан тушаалтны гарын үсэг, огноо</w:t>
      </w:r>
    </w:p>
  </w:footnote>
  <w:footnote w:id="14">
    <w:p w14:paraId="053E2680" w14:textId="77777777" w:rsidR="00DE006B" w:rsidRPr="007D6966" w:rsidRDefault="00DE006B" w:rsidP="00DE006B">
      <w:pPr>
        <w:pStyle w:val="FootnoteText"/>
        <w:rPr>
          <w:lang w:val="mn-MN"/>
        </w:rPr>
      </w:pPr>
      <w:r>
        <w:rPr>
          <w:rStyle w:val="FootnoteReference"/>
        </w:rPr>
        <w:footnoteRef/>
      </w:r>
      <w:r>
        <w:t xml:space="preserve"> </w:t>
      </w:r>
      <w:r>
        <w:rPr>
          <w:rFonts w:ascii="Arial" w:hAnsi="Arial" w:cs="Arial"/>
          <w:lang w:val="mn-MN"/>
        </w:rPr>
        <w:t>Төлөвлөгөө баталсан албан тушаалтны гарын үсэг, огноо</w:t>
      </w:r>
    </w:p>
  </w:footnote>
  <w:footnote w:id="15">
    <w:p w14:paraId="3C57C28F" w14:textId="77777777" w:rsidR="00DE006B" w:rsidRPr="009538CA" w:rsidRDefault="00DE006B" w:rsidP="00DE006B">
      <w:pPr>
        <w:pStyle w:val="FootnoteText"/>
        <w:rPr>
          <w:rFonts w:ascii="Arial" w:hAnsi="Arial" w:cs="Arial"/>
          <w:lang w:val="mn-MN"/>
        </w:rPr>
      </w:pPr>
      <w:r>
        <w:rPr>
          <w:rStyle w:val="FootnoteReference"/>
        </w:rPr>
        <w:footnoteRef/>
      </w:r>
      <w:r>
        <w:t xml:space="preserve"> </w:t>
      </w:r>
      <w:r>
        <w:rPr>
          <w:rFonts w:ascii="Arial" w:hAnsi="Arial" w:cs="Arial"/>
          <w:lang w:val="mn-MN"/>
        </w:rPr>
        <w:t>Тайлан баталсан албан тушаалтны гарын үсэг, огноо</w:t>
      </w:r>
    </w:p>
  </w:footnote>
  <w:footnote w:id="16">
    <w:p w14:paraId="0DCFBB6C" w14:textId="77777777" w:rsidR="00DE006B" w:rsidRPr="007D6966" w:rsidRDefault="00DE006B" w:rsidP="00DE006B">
      <w:pPr>
        <w:pStyle w:val="FootnoteText"/>
        <w:rPr>
          <w:lang w:val="mn-MN"/>
        </w:rPr>
      </w:pPr>
      <w:r>
        <w:rPr>
          <w:rStyle w:val="FootnoteReference"/>
        </w:rPr>
        <w:footnoteRef/>
      </w:r>
      <w:r>
        <w:t xml:space="preserve"> </w:t>
      </w:r>
      <w:r>
        <w:rPr>
          <w:rFonts w:ascii="Arial" w:hAnsi="Arial" w:cs="Arial"/>
          <w:lang w:val="mn-MN"/>
        </w:rPr>
        <w:t>Тайлан баталсан албан тушаалтны гарын үсэг, огноо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CEA"/>
    <w:multiLevelType w:val="multilevel"/>
    <w:tmpl w:val="E77AB39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4331CB"/>
    <w:multiLevelType w:val="multilevel"/>
    <w:tmpl w:val="4718CFDA"/>
    <w:lvl w:ilvl="0">
      <w:start w:val="1"/>
      <w:numFmt w:val="decimal"/>
      <w:lvlText w:val="%1."/>
      <w:lvlJc w:val="left"/>
      <w:pPr>
        <w:tabs>
          <w:tab w:val="num" w:pos="1069"/>
        </w:tabs>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57B4717"/>
    <w:multiLevelType w:val="hybridMultilevel"/>
    <w:tmpl w:val="E7261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035B0"/>
    <w:multiLevelType w:val="hybridMultilevel"/>
    <w:tmpl w:val="DA2A0FCC"/>
    <w:lvl w:ilvl="0" w:tplc="85C2C972">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E7D6B"/>
    <w:multiLevelType w:val="hybridMultilevel"/>
    <w:tmpl w:val="67B4E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494353"/>
    <w:multiLevelType w:val="hybridMultilevel"/>
    <w:tmpl w:val="2CB237BA"/>
    <w:lvl w:ilvl="0" w:tplc="85C2C97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QxNLAwNTM1M7c0MTRT0lEKTi0uzszPAykwrAUA9Azm6ywAAAA="/>
  </w:docVars>
  <w:rsids>
    <w:rsidRoot w:val="00DE006B"/>
    <w:rsid w:val="00010172"/>
    <w:rsid w:val="00010B4A"/>
    <w:rsid w:val="00034EFD"/>
    <w:rsid w:val="0007216A"/>
    <w:rsid w:val="00092554"/>
    <w:rsid w:val="00095E8C"/>
    <w:rsid w:val="000B1FFA"/>
    <w:rsid w:val="001315EC"/>
    <w:rsid w:val="00142010"/>
    <w:rsid w:val="00145439"/>
    <w:rsid w:val="00183FAA"/>
    <w:rsid w:val="00195C65"/>
    <w:rsid w:val="001A3397"/>
    <w:rsid w:val="001A75BF"/>
    <w:rsid w:val="00215B1D"/>
    <w:rsid w:val="00220450"/>
    <w:rsid w:val="00231397"/>
    <w:rsid w:val="00246334"/>
    <w:rsid w:val="002559CC"/>
    <w:rsid w:val="002649D1"/>
    <w:rsid w:val="00277A14"/>
    <w:rsid w:val="002F15ED"/>
    <w:rsid w:val="00317807"/>
    <w:rsid w:val="00324CB1"/>
    <w:rsid w:val="003300DE"/>
    <w:rsid w:val="00370011"/>
    <w:rsid w:val="0038202E"/>
    <w:rsid w:val="00396111"/>
    <w:rsid w:val="003F1D06"/>
    <w:rsid w:val="003F4986"/>
    <w:rsid w:val="0046454D"/>
    <w:rsid w:val="0048766A"/>
    <w:rsid w:val="004A09E1"/>
    <w:rsid w:val="004A3511"/>
    <w:rsid w:val="004A6B22"/>
    <w:rsid w:val="004C3B26"/>
    <w:rsid w:val="0050268B"/>
    <w:rsid w:val="00543CD3"/>
    <w:rsid w:val="005A2A7F"/>
    <w:rsid w:val="005C7E1C"/>
    <w:rsid w:val="00603882"/>
    <w:rsid w:val="00631EFC"/>
    <w:rsid w:val="00664DBC"/>
    <w:rsid w:val="0067344B"/>
    <w:rsid w:val="00680EAF"/>
    <w:rsid w:val="006A4D72"/>
    <w:rsid w:val="006B69B9"/>
    <w:rsid w:val="006E2E8A"/>
    <w:rsid w:val="00725D1F"/>
    <w:rsid w:val="007D10C5"/>
    <w:rsid w:val="007F4C76"/>
    <w:rsid w:val="00830A01"/>
    <w:rsid w:val="008571EF"/>
    <w:rsid w:val="008640FA"/>
    <w:rsid w:val="00873058"/>
    <w:rsid w:val="008948EA"/>
    <w:rsid w:val="008B7844"/>
    <w:rsid w:val="008C17D3"/>
    <w:rsid w:val="008E3326"/>
    <w:rsid w:val="00924434"/>
    <w:rsid w:val="00933395"/>
    <w:rsid w:val="00954794"/>
    <w:rsid w:val="00955836"/>
    <w:rsid w:val="009949AD"/>
    <w:rsid w:val="00995DC8"/>
    <w:rsid w:val="009A22A3"/>
    <w:rsid w:val="009A2DD8"/>
    <w:rsid w:val="009B1C8C"/>
    <w:rsid w:val="009B1F81"/>
    <w:rsid w:val="009B56F8"/>
    <w:rsid w:val="009D0C36"/>
    <w:rsid w:val="009E2457"/>
    <w:rsid w:val="009F4473"/>
    <w:rsid w:val="00A13932"/>
    <w:rsid w:val="00A33030"/>
    <w:rsid w:val="00A648C4"/>
    <w:rsid w:val="00A84F7A"/>
    <w:rsid w:val="00A8757F"/>
    <w:rsid w:val="00AA1D89"/>
    <w:rsid w:val="00AC6349"/>
    <w:rsid w:val="00AD25A0"/>
    <w:rsid w:val="00AE6458"/>
    <w:rsid w:val="00B26E89"/>
    <w:rsid w:val="00B37908"/>
    <w:rsid w:val="00B64C36"/>
    <w:rsid w:val="00B9376A"/>
    <w:rsid w:val="00B9560C"/>
    <w:rsid w:val="00BC3259"/>
    <w:rsid w:val="00BC3CEE"/>
    <w:rsid w:val="00BC610C"/>
    <w:rsid w:val="00BC77DE"/>
    <w:rsid w:val="00BD38A1"/>
    <w:rsid w:val="00BF3119"/>
    <w:rsid w:val="00C62741"/>
    <w:rsid w:val="00C7687A"/>
    <w:rsid w:val="00C93824"/>
    <w:rsid w:val="00CA4A0A"/>
    <w:rsid w:val="00CB2900"/>
    <w:rsid w:val="00CC6236"/>
    <w:rsid w:val="00CE5F38"/>
    <w:rsid w:val="00D10201"/>
    <w:rsid w:val="00D37F52"/>
    <w:rsid w:val="00D47EC9"/>
    <w:rsid w:val="00D5441D"/>
    <w:rsid w:val="00D55A1A"/>
    <w:rsid w:val="00D56F09"/>
    <w:rsid w:val="00D636CD"/>
    <w:rsid w:val="00DA542F"/>
    <w:rsid w:val="00DB4106"/>
    <w:rsid w:val="00DC3477"/>
    <w:rsid w:val="00DC5984"/>
    <w:rsid w:val="00DD2AB5"/>
    <w:rsid w:val="00DD7E5C"/>
    <w:rsid w:val="00DE006B"/>
    <w:rsid w:val="00DF5D1C"/>
    <w:rsid w:val="00E03DD4"/>
    <w:rsid w:val="00E16E12"/>
    <w:rsid w:val="00E24E57"/>
    <w:rsid w:val="00E34287"/>
    <w:rsid w:val="00E66007"/>
    <w:rsid w:val="00E81150"/>
    <w:rsid w:val="00E93D18"/>
    <w:rsid w:val="00E974E1"/>
    <w:rsid w:val="00EA1EA4"/>
    <w:rsid w:val="00EB1253"/>
    <w:rsid w:val="00EB617D"/>
    <w:rsid w:val="00EF323B"/>
    <w:rsid w:val="00EF51BB"/>
    <w:rsid w:val="00F540F6"/>
    <w:rsid w:val="00F742C2"/>
    <w:rsid w:val="00F813B7"/>
    <w:rsid w:val="00F8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8D8D"/>
  <w15:chartTrackingRefBased/>
  <w15:docId w15:val="{4B06EBF1-F4B9-40E3-B68C-3881DAE7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6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006B"/>
    <w:rPr>
      <w:sz w:val="16"/>
      <w:szCs w:val="16"/>
    </w:rPr>
  </w:style>
  <w:style w:type="paragraph" w:styleId="CommentText">
    <w:name w:val="annotation text"/>
    <w:basedOn w:val="Normal"/>
    <w:link w:val="CommentTextChar"/>
    <w:uiPriority w:val="99"/>
    <w:unhideWhenUsed/>
    <w:rsid w:val="00DE006B"/>
    <w:pPr>
      <w:spacing w:line="240" w:lineRule="auto"/>
    </w:pPr>
    <w:rPr>
      <w:sz w:val="20"/>
      <w:szCs w:val="20"/>
    </w:rPr>
  </w:style>
  <w:style w:type="character" w:customStyle="1" w:styleId="CommentTextChar">
    <w:name w:val="Comment Text Char"/>
    <w:basedOn w:val="DefaultParagraphFont"/>
    <w:link w:val="CommentText"/>
    <w:uiPriority w:val="99"/>
    <w:rsid w:val="00DE006B"/>
    <w:rPr>
      <w:rFonts w:ascii="Arial" w:hAnsi="Arial" w:cs="Arial"/>
      <w:sz w:val="20"/>
      <w:szCs w:val="20"/>
    </w:rPr>
  </w:style>
  <w:style w:type="paragraph" w:styleId="NormalWeb">
    <w:name w:val="Normal (Web)"/>
    <w:basedOn w:val="Normal"/>
    <w:uiPriority w:val="99"/>
    <w:unhideWhenUsed/>
    <w:rsid w:val="00DE006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E006B"/>
    <w:rPr>
      <w:i/>
      <w:iCs/>
    </w:rPr>
  </w:style>
  <w:style w:type="character" w:styleId="Hyperlink">
    <w:name w:val="Hyperlink"/>
    <w:basedOn w:val="DefaultParagraphFont"/>
    <w:unhideWhenUsed/>
    <w:rsid w:val="00DE006B"/>
    <w:rPr>
      <w:color w:val="0000FF"/>
      <w:u w:val="single"/>
    </w:rPr>
  </w:style>
  <w:style w:type="paragraph" w:styleId="BalloonText">
    <w:name w:val="Balloon Text"/>
    <w:basedOn w:val="Normal"/>
    <w:link w:val="BalloonTextChar"/>
    <w:uiPriority w:val="99"/>
    <w:semiHidden/>
    <w:unhideWhenUsed/>
    <w:rsid w:val="00DE00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006B"/>
    <w:rPr>
      <w:rFonts w:cs="Times New Roman"/>
      <w:sz w:val="18"/>
      <w:szCs w:val="18"/>
    </w:rPr>
  </w:style>
  <w:style w:type="paragraph" w:styleId="ListParagraph">
    <w:name w:val="List Paragraph"/>
    <w:aliases w:val="List Paragraph1,List Paragraph Num,Дэд гарчиг,Heading Number,IBL List Paragraph,Paragraph"/>
    <w:basedOn w:val="Normal"/>
    <w:link w:val="ListParagraphChar"/>
    <w:uiPriority w:val="34"/>
    <w:qFormat/>
    <w:rsid w:val="00DE006B"/>
    <w:pPr>
      <w:ind w:left="720"/>
      <w:contextualSpacing/>
    </w:pPr>
  </w:style>
  <w:style w:type="paragraph" w:styleId="CommentSubject">
    <w:name w:val="annotation subject"/>
    <w:basedOn w:val="CommentText"/>
    <w:next w:val="CommentText"/>
    <w:link w:val="CommentSubjectChar"/>
    <w:uiPriority w:val="99"/>
    <w:semiHidden/>
    <w:unhideWhenUsed/>
    <w:rsid w:val="00DE006B"/>
    <w:rPr>
      <w:b/>
      <w:bCs/>
    </w:rPr>
  </w:style>
  <w:style w:type="character" w:customStyle="1" w:styleId="CommentSubjectChar">
    <w:name w:val="Comment Subject Char"/>
    <w:basedOn w:val="CommentTextChar"/>
    <w:link w:val="CommentSubject"/>
    <w:uiPriority w:val="99"/>
    <w:semiHidden/>
    <w:rsid w:val="00DE006B"/>
    <w:rPr>
      <w:rFonts w:ascii="Arial" w:hAnsi="Arial" w:cs="Arial"/>
      <w:b/>
      <w:bCs/>
      <w:sz w:val="20"/>
      <w:szCs w:val="20"/>
    </w:rPr>
  </w:style>
  <w:style w:type="table" w:styleId="TableGrid">
    <w:name w:val="Table Grid"/>
    <w:basedOn w:val="TableNormal"/>
    <w:uiPriority w:val="39"/>
    <w:rsid w:val="00DE00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006B"/>
    <w:pPr>
      <w:spacing w:after="0" w:line="240" w:lineRule="auto"/>
    </w:pPr>
    <w:rPr>
      <w:rFonts w:ascii="Arial" w:hAnsi="Arial" w:cs="Arial"/>
    </w:rPr>
  </w:style>
  <w:style w:type="character" w:styleId="Strong">
    <w:name w:val="Strong"/>
    <w:basedOn w:val="DefaultParagraphFont"/>
    <w:uiPriority w:val="22"/>
    <w:qFormat/>
    <w:rsid w:val="00DE006B"/>
    <w:rPr>
      <w:b/>
      <w:bCs/>
    </w:rPr>
  </w:style>
  <w:style w:type="character" w:styleId="FollowedHyperlink">
    <w:name w:val="FollowedHyperlink"/>
    <w:basedOn w:val="DefaultParagraphFont"/>
    <w:uiPriority w:val="99"/>
    <w:semiHidden/>
    <w:unhideWhenUsed/>
    <w:rsid w:val="00DE006B"/>
    <w:rPr>
      <w:color w:val="800080"/>
      <w:u w:val="single"/>
    </w:rPr>
  </w:style>
  <w:style w:type="paragraph" w:customStyle="1" w:styleId="msonormal0">
    <w:name w:val="msonormal"/>
    <w:basedOn w:val="Normal"/>
    <w:rsid w:val="00DE006B"/>
    <w:pPr>
      <w:spacing w:before="100" w:beforeAutospacing="1" w:after="100" w:afterAutospacing="1" w:line="240" w:lineRule="auto"/>
    </w:pPr>
    <w:rPr>
      <w:rFonts w:ascii="Times New Roman" w:eastAsiaTheme="minorEastAsia" w:hAnsi="Times New Roman" w:cs="Times New Roman"/>
      <w:szCs w:val="24"/>
    </w:rPr>
  </w:style>
  <w:style w:type="paragraph" w:customStyle="1" w:styleId="small">
    <w:name w:val="small"/>
    <w:uiPriority w:val="99"/>
    <w:semiHidden/>
    <w:rsid w:val="00DE006B"/>
    <w:pPr>
      <w:spacing w:after="0" w:line="240" w:lineRule="auto"/>
    </w:pPr>
    <w:rPr>
      <w:rFonts w:ascii="Verdana" w:eastAsia="Verdana" w:hAnsi="Verdana" w:cs="Times New Roman"/>
      <w:sz w:val="2"/>
      <w:szCs w:val="2"/>
    </w:rPr>
  </w:style>
  <w:style w:type="character" w:customStyle="1" w:styleId="FootnoteTextChar">
    <w:name w:val="Footnote Text Char"/>
    <w:basedOn w:val="DefaultParagraphFont"/>
    <w:link w:val="FootnoteText"/>
    <w:semiHidden/>
    <w:rsid w:val="00DE006B"/>
    <w:rPr>
      <w:rFonts w:eastAsia="Times New Roman" w:cs="Times New Roman"/>
      <w:sz w:val="20"/>
      <w:szCs w:val="20"/>
    </w:rPr>
  </w:style>
  <w:style w:type="paragraph" w:styleId="FootnoteText">
    <w:name w:val="footnote text"/>
    <w:basedOn w:val="Normal"/>
    <w:link w:val="FootnoteTextChar"/>
    <w:semiHidden/>
    <w:unhideWhenUsed/>
    <w:rsid w:val="00DE006B"/>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DE006B"/>
    <w:rPr>
      <w:rFonts w:ascii="Arial" w:hAnsi="Arial" w:cs="Arial"/>
      <w:sz w:val="20"/>
      <w:szCs w:val="20"/>
    </w:rPr>
  </w:style>
  <w:style w:type="character" w:customStyle="1" w:styleId="HeaderChar">
    <w:name w:val="Header Char"/>
    <w:basedOn w:val="DefaultParagraphFont"/>
    <w:link w:val="Header"/>
    <w:uiPriority w:val="99"/>
    <w:semiHidden/>
    <w:rsid w:val="00DE006B"/>
    <w:rPr>
      <w:rFonts w:eastAsia="Times New Roman" w:cs="Times New Roman"/>
    </w:rPr>
  </w:style>
  <w:style w:type="paragraph" w:styleId="Header">
    <w:name w:val="header"/>
    <w:basedOn w:val="Normal"/>
    <w:link w:val="HeaderChar"/>
    <w:uiPriority w:val="99"/>
    <w:semiHidden/>
    <w:unhideWhenUsed/>
    <w:rsid w:val="00DE006B"/>
    <w:pPr>
      <w:tabs>
        <w:tab w:val="center" w:pos="4513"/>
        <w:tab w:val="right" w:pos="9026"/>
      </w:tabs>
      <w:spacing w:after="0" w:line="240" w:lineRule="auto"/>
    </w:pPr>
    <w:rPr>
      <w:rFonts w:ascii="Times New Roman" w:eastAsia="Times New Roman" w:hAnsi="Times New Roman" w:cs="Times New Roman"/>
    </w:rPr>
  </w:style>
  <w:style w:type="character" w:customStyle="1" w:styleId="HeaderChar1">
    <w:name w:val="Header Char1"/>
    <w:basedOn w:val="DefaultParagraphFont"/>
    <w:uiPriority w:val="99"/>
    <w:semiHidden/>
    <w:rsid w:val="00DE006B"/>
    <w:rPr>
      <w:rFonts w:ascii="Arial" w:hAnsi="Arial" w:cs="Arial"/>
    </w:rPr>
  </w:style>
  <w:style w:type="character" w:customStyle="1" w:styleId="FooterChar">
    <w:name w:val="Footer Char"/>
    <w:basedOn w:val="DefaultParagraphFont"/>
    <w:link w:val="Footer"/>
    <w:semiHidden/>
    <w:rsid w:val="00DE006B"/>
    <w:rPr>
      <w:rFonts w:eastAsia="Times New Roman" w:cs="Times New Roman"/>
    </w:rPr>
  </w:style>
  <w:style w:type="paragraph" w:styleId="Footer">
    <w:name w:val="footer"/>
    <w:basedOn w:val="Normal"/>
    <w:link w:val="FooterChar"/>
    <w:semiHidden/>
    <w:unhideWhenUsed/>
    <w:rsid w:val="00DE006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1">
    <w:name w:val="Footer Char1"/>
    <w:basedOn w:val="DefaultParagraphFont"/>
    <w:uiPriority w:val="99"/>
    <w:semiHidden/>
    <w:rsid w:val="00DE006B"/>
    <w:rPr>
      <w:rFonts w:ascii="Arial" w:hAnsi="Arial" w:cs="Arial"/>
    </w:rPr>
  </w:style>
  <w:style w:type="character" w:customStyle="1" w:styleId="EndnoteTextChar">
    <w:name w:val="Endnote Text Char"/>
    <w:basedOn w:val="DefaultParagraphFont"/>
    <w:link w:val="EndnoteText"/>
    <w:uiPriority w:val="99"/>
    <w:semiHidden/>
    <w:rsid w:val="00DE006B"/>
    <w:rPr>
      <w:rFonts w:eastAsia="Times New Roman" w:cs="Times New Roman"/>
      <w:sz w:val="20"/>
      <w:szCs w:val="20"/>
    </w:rPr>
  </w:style>
  <w:style w:type="paragraph" w:styleId="EndnoteText">
    <w:name w:val="endnote text"/>
    <w:basedOn w:val="Normal"/>
    <w:link w:val="EndnoteTextChar"/>
    <w:uiPriority w:val="99"/>
    <w:semiHidden/>
    <w:unhideWhenUsed/>
    <w:rsid w:val="00DE006B"/>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DE006B"/>
    <w:rPr>
      <w:rFonts w:ascii="Arial" w:hAnsi="Arial" w:cs="Arial"/>
      <w:sz w:val="20"/>
      <w:szCs w:val="20"/>
    </w:rPr>
  </w:style>
  <w:style w:type="character" w:styleId="FootnoteReference">
    <w:name w:val="footnote reference"/>
    <w:basedOn w:val="DefaultParagraphFont"/>
    <w:semiHidden/>
    <w:unhideWhenUsed/>
    <w:rsid w:val="00DE006B"/>
    <w:rPr>
      <w:vertAlign w:val="superscript"/>
    </w:rPr>
  </w:style>
  <w:style w:type="character" w:customStyle="1" w:styleId="cf01">
    <w:name w:val="cf01"/>
    <w:basedOn w:val="DefaultParagraphFont"/>
    <w:rsid w:val="00DE006B"/>
    <w:rPr>
      <w:rFonts w:ascii="Segoe UI" w:hAnsi="Segoe UI" w:cs="Segoe UI" w:hint="default"/>
      <w:sz w:val="18"/>
      <w:szCs w:val="18"/>
    </w:rPr>
  </w:style>
  <w:style w:type="character" w:customStyle="1" w:styleId="highlight">
    <w:name w:val="highlight"/>
    <w:basedOn w:val="DefaultParagraphFont"/>
    <w:rsid w:val="00DE006B"/>
  </w:style>
  <w:style w:type="character" w:customStyle="1" w:styleId="normaltextrun">
    <w:name w:val="normaltextrun"/>
    <w:basedOn w:val="DefaultParagraphFont"/>
    <w:rsid w:val="00DE006B"/>
  </w:style>
  <w:style w:type="paragraph" w:customStyle="1" w:styleId="paragraph">
    <w:name w:val="paragraph"/>
    <w:basedOn w:val="Normal"/>
    <w:rsid w:val="00DE006B"/>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DE006B"/>
  </w:style>
  <w:style w:type="character" w:customStyle="1" w:styleId="ListParagraphChar">
    <w:name w:val="List Paragraph Char"/>
    <w:aliases w:val="List Paragraph1 Char,List Paragraph Num Char,Дэд гарчиг Char,Heading Number Char,IBL List Paragraph Char,Paragraph Char"/>
    <w:basedOn w:val="DefaultParagraphFont"/>
    <w:link w:val="ListParagraph"/>
    <w:uiPriority w:val="34"/>
    <w:locked/>
    <w:rsid w:val="00DE006B"/>
    <w:rPr>
      <w:rFonts w:ascii="Arial" w:hAnsi="Arial" w:cs="Arial"/>
    </w:rPr>
  </w:style>
  <w:style w:type="paragraph" w:customStyle="1" w:styleId="CM58">
    <w:name w:val="CM58"/>
    <w:basedOn w:val="Normal"/>
    <w:next w:val="Normal"/>
    <w:uiPriority w:val="99"/>
    <w:rsid w:val="00DE006B"/>
    <w:pPr>
      <w:spacing w:after="0" w:line="240" w:lineRule="auto"/>
    </w:pPr>
    <w:rPr>
      <w:rFonts w:ascii="Times New Roman" w:eastAsia="Times New Roman" w:hAnsi="Times New Roman" w:cs="Times New Roman"/>
      <w:szCs w:val="24"/>
      <w:lang w:val="ru-RU" w:eastAsia="ru-RU"/>
    </w:rPr>
  </w:style>
  <w:style w:type="character" w:customStyle="1" w:styleId="normaltextrun1">
    <w:name w:val="normaltextrun1"/>
    <w:basedOn w:val="DefaultParagraphFont"/>
    <w:rsid w:val="00DE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nder.gov.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3720</Words>
  <Characters>21209</Characters>
  <Application>Microsoft Office Word</Application>
  <DocSecurity>0</DocSecurity>
  <Lines>176</Lines>
  <Paragraphs>49</Paragraphs>
  <ScaleCrop>false</ScaleCrop>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Номингэрэл Даваадорж</dc:creator>
  <cp:keywords/>
  <dc:description/>
  <cp:lastModifiedBy>Номингэрэл Даваадорж</cp:lastModifiedBy>
  <cp:revision>3</cp:revision>
  <dcterms:created xsi:type="dcterms:W3CDTF">2021-07-22T07:00:00Z</dcterms:created>
  <dcterms:modified xsi:type="dcterms:W3CDTF">2021-07-22T09:01:00Z</dcterms:modified>
</cp:coreProperties>
</file>